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2F" w:rsidRPr="00312FAA" w:rsidRDefault="00312FAA" w:rsidP="0085772F">
      <w:pPr>
        <w:pStyle w:val="a5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>Дополнительные ресурсы по доктрине провидения</w:t>
      </w:r>
      <w:r w:rsidR="0085772F" w:rsidRPr="00312FAA">
        <w:rPr>
          <w:rFonts w:ascii="Garamond" w:hAnsi="Garamond"/>
          <w:b/>
          <w:sz w:val="24"/>
          <w:szCs w:val="24"/>
          <w:lang w:val="ru-RU"/>
        </w:rPr>
        <w:t>:</w:t>
      </w:r>
    </w:p>
    <w:p w:rsidR="00E51100" w:rsidRPr="00312FAA" w:rsidRDefault="00E51100" w:rsidP="0085772F">
      <w:pPr>
        <w:pStyle w:val="a5"/>
        <w:rPr>
          <w:rFonts w:ascii="Garamond" w:hAnsi="Garamond"/>
          <w:b/>
          <w:sz w:val="24"/>
          <w:szCs w:val="24"/>
          <w:lang w:val="ru-RU"/>
        </w:rPr>
      </w:pPr>
    </w:p>
    <w:p w:rsidR="0085772F" w:rsidRPr="00CD0CE7" w:rsidRDefault="0085772F" w:rsidP="0085772F">
      <w:pPr>
        <w:pStyle w:val="a5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D0CE7">
        <w:rPr>
          <w:rFonts w:ascii="Garamond" w:hAnsi="Garamond"/>
          <w:i/>
          <w:sz w:val="24"/>
          <w:szCs w:val="24"/>
        </w:rPr>
        <w:t xml:space="preserve">The Mystery of Providence </w:t>
      </w:r>
      <w:r w:rsidRPr="00CD0CE7">
        <w:rPr>
          <w:rFonts w:ascii="Garamond" w:hAnsi="Garamond"/>
          <w:sz w:val="24"/>
          <w:szCs w:val="24"/>
        </w:rPr>
        <w:t>by John Flavel</w:t>
      </w:r>
    </w:p>
    <w:p w:rsidR="0085772F" w:rsidRPr="00CD0CE7" w:rsidRDefault="0085772F" w:rsidP="0085772F">
      <w:pPr>
        <w:pStyle w:val="a5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D0CE7">
        <w:rPr>
          <w:rFonts w:ascii="Garamond" w:hAnsi="Garamond"/>
          <w:i/>
          <w:sz w:val="24"/>
          <w:szCs w:val="24"/>
        </w:rPr>
        <w:t xml:space="preserve">Spectacular Sins </w:t>
      </w:r>
      <w:r w:rsidRPr="00CD0CE7">
        <w:rPr>
          <w:rFonts w:ascii="Garamond" w:hAnsi="Garamond"/>
          <w:sz w:val="24"/>
          <w:szCs w:val="24"/>
        </w:rPr>
        <w:t>by John Piper</w:t>
      </w:r>
    </w:p>
    <w:p w:rsidR="0085772F" w:rsidRPr="00CD0CE7" w:rsidRDefault="0085772F" w:rsidP="0085772F">
      <w:pPr>
        <w:pStyle w:val="a5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D0CE7">
        <w:rPr>
          <w:rFonts w:ascii="Garamond" w:hAnsi="Garamond"/>
          <w:i/>
          <w:sz w:val="24"/>
          <w:szCs w:val="24"/>
        </w:rPr>
        <w:t>Big God</w:t>
      </w:r>
      <w:r w:rsidRPr="00CD0CE7">
        <w:rPr>
          <w:rFonts w:ascii="Garamond" w:hAnsi="Garamond"/>
          <w:sz w:val="24"/>
          <w:szCs w:val="24"/>
        </w:rPr>
        <w:t xml:space="preserve"> by Orlando Saer</w:t>
      </w:r>
    </w:p>
    <w:p w:rsidR="0085772F" w:rsidRDefault="0085772F" w:rsidP="006514F7">
      <w:pPr>
        <w:pStyle w:val="7"/>
        <w:pBdr>
          <w:bottom w:val="single" w:sz="12" w:space="0" w:color="auto"/>
        </w:pBdr>
        <w:rPr>
          <w:rFonts w:ascii="Garamond" w:hAnsi="Garamond"/>
        </w:rPr>
      </w:pPr>
    </w:p>
    <w:p w:rsidR="006514F7" w:rsidRDefault="006514F7" w:rsidP="006514F7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:rsidR="006514F7" w:rsidRDefault="006514F7" w:rsidP="006514F7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:rsidR="006514F7" w:rsidRDefault="006514F7" w:rsidP="006514F7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2 </w:t>
      </w:r>
      <w:r w:rsidR="00AF0540">
        <w:rPr>
          <w:rFonts w:ascii="Garamond" w:hAnsi="Garamond"/>
          <w:sz w:val="22"/>
          <w:szCs w:val="22"/>
          <w:lang w:val="ru-RU"/>
        </w:rPr>
        <w:t>– Учение о Слове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AF0540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6514F7">
        <w:rPr>
          <w:rFonts w:ascii="Garamond" w:hAnsi="Garamond"/>
          <w:sz w:val="22"/>
          <w:szCs w:val="22"/>
          <w:lang w:val="ru-RU"/>
        </w:rPr>
        <w:t>асть 1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</w:t>
      </w:r>
      <w:r w:rsidR="00AF0540">
        <w:rPr>
          <w:rFonts w:ascii="Garamond" w:hAnsi="Garamond"/>
          <w:sz w:val="22"/>
          <w:szCs w:val="22"/>
          <w:lang w:val="ru-RU"/>
        </w:rPr>
        <w:t xml:space="preserve"> Существование и атрибуты Бога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AF0540">
        <w:rPr>
          <w:rFonts w:ascii="Garamond" w:hAnsi="Garamond"/>
          <w:sz w:val="22"/>
          <w:szCs w:val="22"/>
          <w:lang w:val="ru-RU"/>
        </w:rPr>
        <w:t>е 5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AF0540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AF0540">
        <w:rPr>
          <w:rFonts w:ascii="Garamond" w:hAnsi="Garamond"/>
          <w:sz w:val="22"/>
          <w:szCs w:val="22"/>
          <w:lang w:val="ru-RU"/>
        </w:rPr>
        <w:t>анятие 7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AF0540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AF0540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AF0540">
        <w:rPr>
          <w:rFonts w:ascii="Garamond" w:hAnsi="Garamond"/>
          <w:sz w:val="22"/>
          <w:szCs w:val="22"/>
          <w:lang w:val="ru-RU"/>
        </w:rPr>
        <w:t>ие 10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AF0540">
        <w:rPr>
          <w:rFonts w:ascii="Garamond" w:hAnsi="Garamond"/>
          <w:sz w:val="22"/>
          <w:szCs w:val="22"/>
          <w:lang w:val="ru-RU"/>
        </w:rPr>
        <w:t>ие 11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Default="00AF0540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6514F7">
        <w:rPr>
          <w:rFonts w:ascii="Garamond" w:hAnsi="Garamond"/>
          <w:sz w:val="22"/>
          <w:szCs w:val="22"/>
          <w:lang w:val="ru-RU"/>
        </w:rPr>
        <w:t>асть 1</w:t>
      </w:r>
    </w:p>
    <w:p w:rsid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:rsidR="006514F7" w:rsidRPr="006514F7" w:rsidRDefault="006514F7" w:rsidP="006514F7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AF0540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:rsidR="006514F7" w:rsidRPr="006514F7" w:rsidRDefault="006514F7" w:rsidP="006514F7">
      <w:pPr>
        <w:rPr>
          <w:sz w:val="22"/>
          <w:szCs w:val="22"/>
          <w:lang w:val="ru-RU"/>
        </w:rPr>
      </w:pPr>
    </w:p>
    <w:p w:rsidR="006514F7" w:rsidRPr="006514F7" w:rsidRDefault="006514F7" w:rsidP="006514F7">
      <w:pPr>
        <w:rPr>
          <w:sz w:val="22"/>
          <w:szCs w:val="22"/>
          <w:lang w:val="ru-RU"/>
        </w:rPr>
      </w:pPr>
    </w:p>
    <w:p w:rsidR="006514F7" w:rsidRPr="006514F7" w:rsidRDefault="006514F7" w:rsidP="006514F7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:rsidR="006514F7" w:rsidRPr="0021787E" w:rsidRDefault="006514F7" w:rsidP="00336018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:rsidR="006514F7" w:rsidRPr="0021787E" w:rsidRDefault="006514F7" w:rsidP="00336018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:rsidR="006514F7" w:rsidRPr="0021787E" w:rsidRDefault="006514F7" w:rsidP="00336018">
      <w:pPr>
        <w:pBdr>
          <w:bottom w:val="single" w:sz="12" w:space="1" w:color="auto"/>
        </w:pBdr>
        <w:rPr>
          <w:rFonts w:ascii="Garamond" w:hAnsi="Garamond"/>
          <w:bCs/>
          <w:sz w:val="22"/>
          <w:lang w:val="ru-RU"/>
        </w:rPr>
      </w:pPr>
    </w:p>
    <w:p w:rsidR="00B833EA" w:rsidRPr="0021787E" w:rsidRDefault="00B833EA">
      <w:pPr>
        <w:pBdr>
          <w:bottom w:val="single" w:sz="12" w:space="1" w:color="auto"/>
        </w:pBdr>
        <w:rPr>
          <w:rFonts w:ascii="Garamond" w:hAnsi="Garamond"/>
          <w:b/>
          <w:sz w:val="12"/>
          <w:lang w:val="ru-RU"/>
        </w:rPr>
      </w:pPr>
    </w:p>
    <w:p w:rsidR="006514F7" w:rsidRPr="0021787E" w:rsidRDefault="006514F7">
      <w:pPr>
        <w:pBdr>
          <w:bottom w:val="single" w:sz="12" w:space="1" w:color="auto"/>
        </w:pBdr>
        <w:rPr>
          <w:rFonts w:ascii="Garamond" w:hAnsi="Garamond"/>
          <w:b/>
          <w:sz w:val="12"/>
          <w:lang w:val="ru-RU"/>
        </w:rPr>
      </w:pPr>
    </w:p>
    <w:p w:rsidR="006514F7" w:rsidRPr="0021787E" w:rsidRDefault="006514F7">
      <w:pPr>
        <w:pBdr>
          <w:bottom w:val="single" w:sz="12" w:space="1" w:color="auto"/>
        </w:pBdr>
        <w:rPr>
          <w:rFonts w:ascii="Garamond" w:hAnsi="Garamond"/>
          <w:b/>
          <w:sz w:val="12"/>
          <w:lang w:val="ru-RU"/>
        </w:rPr>
      </w:pPr>
    </w:p>
    <w:p w:rsidR="006514F7" w:rsidRPr="00FE7652" w:rsidRDefault="006514F7" w:rsidP="006514F7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="00AF0540">
        <w:rPr>
          <w:b/>
          <w:bCs/>
          <w:sz w:val="24"/>
          <w:szCs w:val="24"/>
          <w:lang w:val="ru-RU"/>
        </w:rPr>
        <w:t>Систематическое б</w:t>
      </w:r>
      <w:r w:rsidRPr="00136103">
        <w:rPr>
          <w:b/>
          <w:bCs/>
          <w:sz w:val="24"/>
          <w:szCs w:val="24"/>
          <w:lang w:val="ru-RU"/>
        </w:rPr>
        <w:t>огословие</w:t>
      </w:r>
    </w:p>
    <w:p w:rsidR="00215200" w:rsidRPr="00CF7094" w:rsidRDefault="00AF0540" w:rsidP="006514F7">
      <w:pPr>
        <w:pStyle w:val="1"/>
        <w:rPr>
          <w:rFonts w:ascii="Garamond" w:hAnsi="Garamond"/>
          <w:lang w:val="ru-RU"/>
        </w:rPr>
      </w:pPr>
      <w:r>
        <w:rPr>
          <w:sz w:val="22"/>
          <w:szCs w:val="22"/>
          <w:lang w:val="ru-RU"/>
        </w:rPr>
        <w:t>Тематические с</w:t>
      </w:r>
      <w:r w:rsidR="006514F7" w:rsidRPr="00136103">
        <w:rPr>
          <w:sz w:val="22"/>
          <w:szCs w:val="22"/>
          <w:lang w:val="ru-RU"/>
        </w:rPr>
        <w:t>еминары</w:t>
      </w:r>
      <w:r w:rsidR="006514F7" w:rsidRPr="00221EA6">
        <w:rPr>
          <w:lang w:val="ru-RU"/>
        </w:rPr>
        <w:tab/>
      </w:r>
      <w:r w:rsidR="006514F7" w:rsidRPr="00221EA6">
        <w:rPr>
          <w:lang w:val="ru-RU"/>
        </w:rPr>
        <w:tab/>
      </w:r>
      <w:r w:rsidR="006514F7" w:rsidRPr="00221EA6">
        <w:rPr>
          <w:lang w:val="ru-RU"/>
        </w:rPr>
        <w:tab/>
      </w:r>
      <w:r w:rsidR="006514F7" w:rsidRPr="00221EA6">
        <w:rPr>
          <w:lang w:val="ru-RU"/>
        </w:rPr>
        <w:tab/>
        <w:t xml:space="preserve">   </w:t>
      </w:r>
      <w:r w:rsidR="006514F7">
        <w:rPr>
          <w:lang w:val="ru-RU"/>
        </w:rPr>
        <w:t>Занятие</w:t>
      </w:r>
      <w:r w:rsidR="006514F7" w:rsidRPr="00221EA6">
        <w:rPr>
          <w:lang w:val="ru-RU"/>
        </w:rPr>
        <w:t xml:space="preserve"> </w:t>
      </w:r>
      <w:r w:rsidR="00CF7094">
        <w:rPr>
          <w:rFonts w:ascii="Garamond" w:hAnsi="Garamond"/>
          <w:lang w:val="ru-RU"/>
        </w:rPr>
        <w:t>8</w:t>
      </w:r>
    </w:p>
    <w:p w:rsidR="00215200" w:rsidRPr="007B55E9" w:rsidRDefault="00215200">
      <w:pPr>
        <w:ind w:left="5040"/>
        <w:rPr>
          <w:rFonts w:ascii="Garamond" w:hAnsi="Garamond"/>
          <w:b/>
          <w:smallCaps/>
          <w:sz w:val="24"/>
          <w:lang w:val="ru-RU"/>
        </w:rPr>
      </w:pPr>
      <w:r w:rsidRPr="007B55E9">
        <w:rPr>
          <w:rFonts w:ascii="Garamond" w:hAnsi="Garamond"/>
          <w:b/>
          <w:smallCaps/>
          <w:sz w:val="24"/>
          <w:lang w:val="ru-RU"/>
        </w:rPr>
        <w:t xml:space="preserve">        </w:t>
      </w:r>
    </w:p>
    <w:p w:rsidR="00215200" w:rsidRPr="007B55E9" w:rsidRDefault="00215200">
      <w:pPr>
        <w:ind w:left="5040"/>
        <w:rPr>
          <w:rFonts w:ascii="Garamond" w:hAnsi="Garamond"/>
          <w:b/>
          <w:smallCaps/>
          <w:sz w:val="24"/>
          <w:lang w:val="ru-RU"/>
        </w:rPr>
      </w:pPr>
    </w:p>
    <w:p w:rsidR="00215200" w:rsidRPr="007B55E9" w:rsidRDefault="00AF0540">
      <w:pPr>
        <w:pStyle w:val="2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Учение о п</w:t>
      </w:r>
      <w:r w:rsidR="007B55E9">
        <w:rPr>
          <w:rFonts w:ascii="Garamond" w:hAnsi="Garamond"/>
          <w:lang w:val="ru-RU"/>
        </w:rPr>
        <w:t xml:space="preserve">ровидении </w:t>
      </w:r>
      <w:r w:rsidR="00336018" w:rsidRPr="007B55E9">
        <w:rPr>
          <w:rFonts w:ascii="Garamond" w:hAnsi="Garamond"/>
          <w:lang w:val="ru-RU"/>
        </w:rPr>
        <w:t>(</w:t>
      </w:r>
      <w:r w:rsidR="007B55E9">
        <w:rPr>
          <w:rFonts w:ascii="Garamond" w:hAnsi="Garamond"/>
          <w:lang w:val="ru-RU"/>
        </w:rPr>
        <w:t>Часть</w:t>
      </w:r>
      <w:r w:rsidR="00336018" w:rsidRPr="007B55E9">
        <w:rPr>
          <w:rFonts w:ascii="Garamond" w:hAnsi="Garamond"/>
          <w:lang w:val="ru-RU"/>
        </w:rPr>
        <w:t xml:space="preserve"> 2</w:t>
      </w:r>
      <w:r w:rsidR="004547A8" w:rsidRPr="007B55E9">
        <w:rPr>
          <w:rFonts w:ascii="Garamond" w:hAnsi="Garamond"/>
          <w:lang w:val="ru-RU"/>
        </w:rPr>
        <w:t>)</w:t>
      </w:r>
    </w:p>
    <w:p w:rsidR="00215200" w:rsidRPr="007B55E9" w:rsidRDefault="00215200">
      <w:pPr>
        <w:rPr>
          <w:rFonts w:ascii="Garamond" w:hAnsi="Garamond"/>
          <w:sz w:val="24"/>
          <w:lang w:val="ru-RU"/>
        </w:rPr>
      </w:pPr>
    </w:p>
    <w:p w:rsidR="00C3539C" w:rsidRPr="00703A24" w:rsidRDefault="007B55E9" w:rsidP="001E323C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Обзор</w:t>
      </w:r>
      <w:r w:rsidR="001E323C" w:rsidRPr="00703A24">
        <w:rPr>
          <w:rFonts w:ascii="Garamond" w:hAnsi="Garamond"/>
          <w:lang w:val="ru-RU"/>
        </w:rPr>
        <w:t xml:space="preserve">: </w:t>
      </w:r>
      <w:r w:rsidR="00703A24">
        <w:rPr>
          <w:rFonts w:ascii="Garamond" w:hAnsi="Garamond"/>
          <w:lang w:val="ru-RU"/>
        </w:rPr>
        <w:t xml:space="preserve">Провидение – это </w:t>
      </w:r>
      <w:r w:rsidR="00CF7094">
        <w:rPr>
          <w:rFonts w:ascii="Garamond" w:hAnsi="Garamond"/>
          <w:lang w:val="ru-RU"/>
        </w:rPr>
        <w:t>продолжающиеся</w:t>
      </w:r>
      <w:r w:rsidR="00703A24">
        <w:rPr>
          <w:rFonts w:ascii="Garamond" w:hAnsi="Garamond"/>
          <w:lang w:val="ru-RU"/>
        </w:rPr>
        <w:t xml:space="preserve"> отношения </w:t>
      </w:r>
      <w:r w:rsidR="00CF7094">
        <w:rPr>
          <w:rFonts w:ascii="Garamond" w:hAnsi="Garamond"/>
          <w:lang w:val="ru-RU"/>
        </w:rPr>
        <w:t>Бога с</w:t>
      </w:r>
      <w:r w:rsidR="00703A24">
        <w:rPr>
          <w:rFonts w:ascii="Garamond" w:hAnsi="Garamond"/>
          <w:lang w:val="ru-RU"/>
        </w:rPr>
        <w:t xml:space="preserve"> Его Творением</w:t>
      </w:r>
      <w:r w:rsidR="00215200" w:rsidRPr="00703A24">
        <w:rPr>
          <w:rFonts w:ascii="Garamond" w:hAnsi="Garamond"/>
          <w:lang w:val="ru-RU"/>
        </w:rPr>
        <w:t>.</w:t>
      </w:r>
    </w:p>
    <w:p w:rsidR="002C30CE" w:rsidRPr="00703A24" w:rsidRDefault="002C30CE" w:rsidP="002C30CE">
      <w:pPr>
        <w:rPr>
          <w:lang w:val="ru-RU"/>
        </w:rPr>
      </w:pPr>
    </w:p>
    <w:p w:rsidR="002C30CE" w:rsidRPr="00650469" w:rsidRDefault="00312FAA" w:rsidP="00650469">
      <w:pPr>
        <w:numPr>
          <w:ilvl w:val="1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ru-RU"/>
        </w:rPr>
        <w:t>Сохранение</w:t>
      </w:r>
    </w:p>
    <w:p w:rsidR="002C30CE" w:rsidRPr="00650469" w:rsidRDefault="00312FAA" w:rsidP="002C30CE">
      <w:pPr>
        <w:numPr>
          <w:ilvl w:val="1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ru-RU"/>
        </w:rPr>
        <w:t>Согласованность</w:t>
      </w:r>
    </w:p>
    <w:p w:rsidR="002C30CE" w:rsidRPr="00312FAA" w:rsidRDefault="00312FAA" w:rsidP="00B0263A">
      <w:pPr>
        <w:numPr>
          <w:ilvl w:val="1"/>
          <w:numId w:val="17"/>
        </w:numPr>
        <w:rPr>
          <w:rFonts w:ascii="Garamond" w:hAnsi="Garamond"/>
          <w:sz w:val="24"/>
        </w:rPr>
      </w:pPr>
      <w:r w:rsidRPr="00312FAA">
        <w:rPr>
          <w:rFonts w:ascii="Garamond" w:hAnsi="Garamond"/>
          <w:sz w:val="24"/>
          <w:lang w:val="ru-RU"/>
        </w:rPr>
        <w:t>Управление</w:t>
      </w:r>
    </w:p>
    <w:p w:rsidR="00312FAA" w:rsidRPr="00312FAA" w:rsidRDefault="00312FAA" w:rsidP="00312FAA">
      <w:pPr>
        <w:ind w:left="1440"/>
        <w:rPr>
          <w:rFonts w:ascii="Garamond" w:hAnsi="Garamond"/>
          <w:sz w:val="24"/>
        </w:rPr>
      </w:pPr>
    </w:p>
    <w:p w:rsidR="006B791C" w:rsidRDefault="00FD30B8" w:rsidP="0055175F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 </w:t>
      </w:r>
      <w:r w:rsidR="00312FAA">
        <w:rPr>
          <w:rFonts w:ascii="Garamond" w:hAnsi="Garamond"/>
          <w:b/>
          <w:lang w:val="ru-RU"/>
        </w:rPr>
        <w:t>предпосылки</w:t>
      </w:r>
    </w:p>
    <w:p w:rsidR="002C30CE" w:rsidRPr="002C30CE" w:rsidRDefault="002C30CE" w:rsidP="002C30CE"/>
    <w:p w:rsidR="0055175F" w:rsidRDefault="002C30CE" w:rsidP="002C30CE">
      <w:pPr>
        <w:numPr>
          <w:ilvl w:val="1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4970BD">
        <w:rPr>
          <w:rFonts w:ascii="Garamond" w:hAnsi="Garamond"/>
          <w:sz w:val="24"/>
          <w:lang w:val="ru-RU"/>
        </w:rPr>
        <w:t>Бог абсолютно суверенен</w:t>
      </w:r>
      <w:r>
        <w:rPr>
          <w:rFonts w:ascii="Garamond" w:hAnsi="Garamond"/>
          <w:sz w:val="24"/>
        </w:rPr>
        <w:t>.</w:t>
      </w:r>
      <w:r w:rsidR="00650469">
        <w:rPr>
          <w:rFonts w:ascii="Garamond" w:hAnsi="Garamond"/>
          <w:sz w:val="24"/>
        </w:rPr>
        <w:t xml:space="preserve">  </w:t>
      </w:r>
    </w:p>
    <w:p w:rsidR="00650469" w:rsidRPr="007B55E9" w:rsidRDefault="007B55E9" w:rsidP="007B55E9">
      <w:pPr>
        <w:numPr>
          <w:ilvl w:val="2"/>
          <w:numId w:val="17"/>
        </w:numPr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Пс</w:t>
      </w:r>
      <w:r w:rsidRPr="007B55E9">
        <w:rPr>
          <w:rFonts w:ascii="Garamond" w:hAnsi="Garamond"/>
          <w:sz w:val="24"/>
          <w:lang w:val="ru-RU"/>
        </w:rPr>
        <w:t xml:space="preserve">. 114: 2-3; 135: 6; </w:t>
      </w:r>
      <w:r>
        <w:rPr>
          <w:rFonts w:ascii="Garamond" w:hAnsi="Garamond"/>
          <w:sz w:val="24"/>
          <w:lang w:val="ru-RU"/>
        </w:rPr>
        <w:t>Исаия</w:t>
      </w:r>
      <w:r w:rsidRPr="007B55E9">
        <w:rPr>
          <w:rFonts w:ascii="Garamond" w:hAnsi="Garamond"/>
          <w:sz w:val="24"/>
          <w:lang w:val="ru-RU"/>
        </w:rPr>
        <w:t xml:space="preserve"> 14: 24-26; 46: 9-11; Дан. 4: 34-35; Иер. 23:20; Зах. 1: 6; </w:t>
      </w:r>
      <w:r>
        <w:rPr>
          <w:rFonts w:ascii="Garamond" w:hAnsi="Garamond"/>
          <w:sz w:val="24"/>
          <w:lang w:val="ru-RU"/>
        </w:rPr>
        <w:t>Ефес</w:t>
      </w:r>
      <w:r w:rsidRPr="007B55E9">
        <w:rPr>
          <w:rFonts w:ascii="Garamond" w:hAnsi="Garamond"/>
          <w:sz w:val="24"/>
          <w:lang w:val="ru-RU"/>
        </w:rPr>
        <w:t>. 1:11</w:t>
      </w: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2C30CE" w:rsidRPr="007B55E9" w:rsidRDefault="002C30CE" w:rsidP="002C30CE">
      <w:pPr>
        <w:rPr>
          <w:rFonts w:ascii="Garamond" w:hAnsi="Garamond"/>
          <w:sz w:val="24"/>
          <w:lang w:val="ru-RU"/>
        </w:rPr>
      </w:pPr>
    </w:p>
    <w:p w:rsidR="00FD30B8" w:rsidRDefault="004970BD" w:rsidP="002C30CE">
      <w:pPr>
        <w:numPr>
          <w:ilvl w:val="1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ru-RU"/>
        </w:rPr>
        <w:t>Люди</w:t>
      </w:r>
      <w:r w:rsidRPr="004970B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ru-RU"/>
        </w:rPr>
        <w:t>несут</w:t>
      </w:r>
      <w:r w:rsidRPr="004970B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ru-RU"/>
        </w:rPr>
        <w:t>нравственную ответственность</w:t>
      </w:r>
      <w:r w:rsidR="002C30CE" w:rsidRPr="002C30CE">
        <w:rPr>
          <w:rFonts w:ascii="Garamond" w:hAnsi="Garamond"/>
          <w:sz w:val="24"/>
        </w:rPr>
        <w:t>.</w:t>
      </w:r>
    </w:p>
    <w:p w:rsidR="00650469" w:rsidRPr="002C30CE" w:rsidRDefault="007B55E9" w:rsidP="00650469">
      <w:pPr>
        <w:numPr>
          <w:ilvl w:val="2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ru-RU"/>
        </w:rPr>
        <w:t>Иисус</w:t>
      </w:r>
      <w:r w:rsidRPr="007B55E9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Навин</w:t>
      </w:r>
      <w:r w:rsidR="00650469" w:rsidRPr="007B55E9">
        <w:rPr>
          <w:rFonts w:ascii="Garamond" w:hAnsi="Garamond"/>
          <w:sz w:val="24"/>
          <w:lang w:val="ru-RU"/>
        </w:rPr>
        <w:t xml:space="preserve"> 24:14-15; </w:t>
      </w:r>
      <w:r>
        <w:rPr>
          <w:rFonts w:ascii="Garamond" w:hAnsi="Garamond"/>
          <w:sz w:val="24"/>
          <w:lang w:val="ru-RU"/>
        </w:rPr>
        <w:t>Римл</w:t>
      </w:r>
      <w:r w:rsidR="00650469" w:rsidRPr="007B55E9">
        <w:rPr>
          <w:rFonts w:ascii="Garamond" w:hAnsi="Garamond"/>
          <w:sz w:val="24"/>
          <w:lang w:val="ru-RU"/>
        </w:rPr>
        <w:t xml:space="preserve">. 10:9-11; </w:t>
      </w:r>
      <w:r>
        <w:rPr>
          <w:rFonts w:ascii="Garamond" w:hAnsi="Garamond"/>
          <w:sz w:val="24"/>
          <w:lang w:val="ru-RU"/>
        </w:rPr>
        <w:t>Исход</w:t>
      </w:r>
      <w:r w:rsidR="00650469" w:rsidRPr="007B55E9">
        <w:rPr>
          <w:rFonts w:ascii="Garamond" w:hAnsi="Garamond"/>
          <w:sz w:val="24"/>
          <w:lang w:val="ru-RU"/>
        </w:rPr>
        <w:t xml:space="preserve"> 16:4; </w:t>
      </w:r>
      <w:r>
        <w:rPr>
          <w:rFonts w:ascii="Garamond" w:hAnsi="Garamond"/>
          <w:sz w:val="24"/>
          <w:lang w:val="ru-RU"/>
        </w:rPr>
        <w:t>Исход</w:t>
      </w:r>
      <w:r w:rsidR="00650469" w:rsidRPr="007B55E9">
        <w:rPr>
          <w:rFonts w:ascii="Garamond" w:hAnsi="Garamond"/>
          <w:sz w:val="24"/>
          <w:lang w:val="ru-RU"/>
        </w:rPr>
        <w:t xml:space="preserve"> 19:4-6; </w:t>
      </w:r>
      <w:r>
        <w:rPr>
          <w:rFonts w:ascii="Garamond" w:hAnsi="Garamond"/>
          <w:sz w:val="24"/>
          <w:lang w:val="ru-RU"/>
        </w:rPr>
        <w:t>Второз</w:t>
      </w:r>
      <w:r w:rsidR="00650469" w:rsidRPr="007B55E9">
        <w:rPr>
          <w:rFonts w:ascii="Garamond" w:hAnsi="Garamond"/>
          <w:sz w:val="24"/>
          <w:lang w:val="ru-RU"/>
        </w:rPr>
        <w:t xml:space="preserve">. </w:t>
      </w:r>
      <w:r w:rsidR="00650469">
        <w:rPr>
          <w:rFonts w:ascii="Garamond" w:hAnsi="Garamond"/>
          <w:sz w:val="24"/>
        </w:rPr>
        <w:t xml:space="preserve">4:5-8; </w:t>
      </w:r>
      <w:r>
        <w:rPr>
          <w:rFonts w:ascii="Garamond" w:hAnsi="Garamond"/>
          <w:sz w:val="24"/>
          <w:lang w:val="ru-RU"/>
        </w:rPr>
        <w:t>Исаия</w:t>
      </w:r>
      <w:r w:rsidR="00650469">
        <w:rPr>
          <w:rFonts w:ascii="Garamond" w:hAnsi="Garamond"/>
          <w:sz w:val="24"/>
        </w:rPr>
        <w:t xml:space="preserve"> 30:18; </w:t>
      </w:r>
      <w:r>
        <w:rPr>
          <w:rFonts w:ascii="Garamond" w:hAnsi="Garamond"/>
          <w:sz w:val="24"/>
          <w:lang w:val="ru-RU"/>
        </w:rPr>
        <w:t>Иезек</w:t>
      </w:r>
      <w:r w:rsidR="00650469">
        <w:rPr>
          <w:rFonts w:ascii="Garamond" w:hAnsi="Garamond"/>
          <w:sz w:val="24"/>
        </w:rPr>
        <w:t>. 18:30-32</w:t>
      </w:r>
    </w:p>
    <w:p w:rsidR="002C30CE" w:rsidRPr="002C30CE" w:rsidRDefault="002C30CE" w:rsidP="002C30CE">
      <w:pPr>
        <w:rPr>
          <w:rFonts w:ascii="Garamond" w:hAnsi="Garamond"/>
          <w:sz w:val="24"/>
        </w:rPr>
      </w:pPr>
    </w:p>
    <w:p w:rsidR="002C30CE" w:rsidRDefault="002C30CE" w:rsidP="002C30CE">
      <w:pPr>
        <w:rPr>
          <w:rFonts w:ascii="Garamond" w:hAnsi="Garamond"/>
          <w:sz w:val="24"/>
        </w:rPr>
      </w:pPr>
    </w:p>
    <w:p w:rsidR="002C30CE" w:rsidRPr="002C30CE" w:rsidRDefault="002C30CE" w:rsidP="002C30CE">
      <w:pPr>
        <w:rPr>
          <w:rFonts w:ascii="Garamond" w:hAnsi="Garamond"/>
          <w:sz w:val="24"/>
        </w:rPr>
      </w:pPr>
    </w:p>
    <w:p w:rsidR="002C30CE" w:rsidRDefault="002C30CE" w:rsidP="002C30CE">
      <w:pPr>
        <w:rPr>
          <w:rFonts w:ascii="Garamond" w:hAnsi="Garamond"/>
          <w:sz w:val="24"/>
        </w:rPr>
      </w:pPr>
    </w:p>
    <w:p w:rsidR="002C30CE" w:rsidRPr="002C30CE" w:rsidRDefault="002C30CE" w:rsidP="002C30CE">
      <w:pPr>
        <w:rPr>
          <w:rFonts w:ascii="Garamond" w:hAnsi="Garamond"/>
          <w:sz w:val="24"/>
        </w:rPr>
      </w:pPr>
    </w:p>
    <w:p w:rsidR="002C30CE" w:rsidRPr="002C30CE" w:rsidRDefault="002C30CE" w:rsidP="002C30CE">
      <w:pPr>
        <w:rPr>
          <w:rFonts w:ascii="Garamond" w:hAnsi="Garamond"/>
          <w:sz w:val="24"/>
        </w:rPr>
      </w:pPr>
    </w:p>
    <w:p w:rsidR="001E323C" w:rsidRPr="004970BD" w:rsidRDefault="004970BD" w:rsidP="002C30CE">
      <w:pPr>
        <w:numPr>
          <w:ilvl w:val="1"/>
          <w:numId w:val="17"/>
        </w:numPr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Библия настаивает на том, что Бог совершенно благ</w:t>
      </w:r>
      <w:r w:rsidR="002C30CE" w:rsidRPr="004970BD">
        <w:rPr>
          <w:rFonts w:ascii="Garamond" w:hAnsi="Garamond"/>
          <w:sz w:val="24"/>
          <w:lang w:val="ru-RU"/>
        </w:rPr>
        <w:t>.</w:t>
      </w:r>
    </w:p>
    <w:p w:rsidR="00650469" w:rsidRPr="002C30CE" w:rsidRDefault="007B55E9" w:rsidP="00650469">
      <w:pPr>
        <w:numPr>
          <w:ilvl w:val="2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ru-RU"/>
        </w:rPr>
        <w:t>Второзак</w:t>
      </w:r>
      <w:r w:rsidR="00650469">
        <w:rPr>
          <w:rFonts w:ascii="Garamond" w:hAnsi="Garamond"/>
          <w:sz w:val="24"/>
        </w:rPr>
        <w:t xml:space="preserve"> 32:4; </w:t>
      </w:r>
      <w:r>
        <w:rPr>
          <w:rFonts w:ascii="Garamond" w:hAnsi="Garamond"/>
          <w:sz w:val="24"/>
          <w:lang w:val="ru-RU"/>
        </w:rPr>
        <w:t>Аввак</w:t>
      </w:r>
      <w:r w:rsidR="00650469">
        <w:rPr>
          <w:rFonts w:ascii="Garamond" w:hAnsi="Garamond"/>
          <w:sz w:val="24"/>
        </w:rPr>
        <w:t xml:space="preserve">. 1:13; 1 </w:t>
      </w:r>
      <w:r>
        <w:rPr>
          <w:rFonts w:ascii="Garamond" w:hAnsi="Garamond"/>
          <w:sz w:val="24"/>
          <w:lang w:val="ru-RU"/>
        </w:rPr>
        <w:t>Иоанна</w:t>
      </w:r>
      <w:r w:rsidR="00650469">
        <w:rPr>
          <w:rFonts w:ascii="Garamond" w:hAnsi="Garamond"/>
          <w:sz w:val="24"/>
        </w:rPr>
        <w:t xml:space="preserve"> 1:5; </w:t>
      </w:r>
      <w:r>
        <w:rPr>
          <w:rFonts w:ascii="Garamond" w:hAnsi="Garamond"/>
          <w:sz w:val="24"/>
          <w:lang w:val="ru-RU"/>
        </w:rPr>
        <w:t>Откр</w:t>
      </w:r>
      <w:r w:rsidR="00650469">
        <w:rPr>
          <w:rFonts w:ascii="Garamond" w:hAnsi="Garamond"/>
          <w:sz w:val="24"/>
        </w:rPr>
        <w:t>. 15:3-4</w:t>
      </w:r>
    </w:p>
    <w:p w:rsidR="002C30CE" w:rsidRDefault="002C30CE" w:rsidP="002C30CE">
      <w:pPr>
        <w:rPr>
          <w:rFonts w:ascii="Garamond" w:hAnsi="Garamond"/>
          <w:b/>
          <w:sz w:val="24"/>
        </w:rPr>
      </w:pPr>
    </w:p>
    <w:p w:rsidR="002C30CE" w:rsidRDefault="002C30CE" w:rsidP="002C30CE">
      <w:pPr>
        <w:rPr>
          <w:rFonts w:ascii="Garamond" w:hAnsi="Garamond"/>
          <w:b/>
          <w:sz w:val="24"/>
        </w:rPr>
      </w:pPr>
    </w:p>
    <w:p w:rsidR="002C30CE" w:rsidRDefault="002C30CE" w:rsidP="002C30CE">
      <w:pPr>
        <w:rPr>
          <w:rFonts w:ascii="Garamond" w:hAnsi="Garamond"/>
          <w:b/>
          <w:sz w:val="24"/>
        </w:rPr>
      </w:pPr>
    </w:p>
    <w:p w:rsidR="002C30CE" w:rsidRDefault="002C30CE" w:rsidP="002C30CE">
      <w:pPr>
        <w:rPr>
          <w:rFonts w:ascii="Garamond" w:hAnsi="Garamond"/>
          <w:b/>
          <w:sz w:val="24"/>
        </w:rPr>
      </w:pPr>
    </w:p>
    <w:p w:rsidR="001E323C" w:rsidRDefault="001E323C" w:rsidP="001E323C">
      <w:pPr>
        <w:rPr>
          <w:rFonts w:ascii="Garamond" w:hAnsi="Garamond"/>
          <w:sz w:val="24"/>
        </w:rPr>
      </w:pPr>
    </w:p>
    <w:p w:rsidR="002C30CE" w:rsidRPr="001D3ACE" w:rsidRDefault="004970BD" w:rsidP="002C30CE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</w:rPr>
      </w:pPr>
      <w:r>
        <w:rPr>
          <w:rFonts w:ascii="Garamond" w:hAnsi="Garamond"/>
          <w:b/>
          <w:lang w:val="ru-RU"/>
        </w:rPr>
        <w:t>Компатибилизм (совместимость)</w:t>
      </w:r>
      <w:r w:rsidR="002C30CE">
        <w:rPr>
          <w:rFonts w:ascii="Garamond" w:hAnsi="Garamond"/>
          <w:b/>
        </w:rPr>
        <w:t xml:space="preserve"> </w:t>
      </w:r>
    </w:p>
    <w:p w:rsidR="00210197" w:rsidRPr="004970BD" w:rsidRDefault="004970BD" w:rsidP="002C30CE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Несмотря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на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то</w:t>
      </w:r>
      <w:r w:rsidRPr="004970BD">
        <w:rPr>
          <w:rFonts w:ascii="Garamond" w:hAnsi="Garamond"/>
          <w:sz w:val="24"/>
          <w:lang w:val="ru-RU"/>
        </w:rPr>
        <w:t>,</w:t>
      </w:r>
      <w:r>
        <w:rPr>
          <w:rFonts w:ascii="Garamond" w:hAnsi="Garamond"/>
          <w:sz w:val="24"/>
          <w:lang w:val="ru-RU"/>
        </w:rPr>
        <w:t xml:space="preserve"> что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свободная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воля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человека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кажется</w:t>
      </w:r>
      <w:r w:rsidRPr="004970BD">
        <w:rPr>
          <w:rFonts w:ascii="Garamond" w:hAnsi="Garamond"/>
          <w:sz w:val="24"/>
          <w:lang w:val="ru-RU"/>
        </w:rPr>
        <w:t xml:space="preserve"> </w:t>
      </w:r>
      <w:r w:rsidR="00CF7094">
        <w:rPr>
          <w:rFonts w:ascii="Garamond" w:hAnsi="Garamond"/>
          <w:sz w:val="24"/>
          <w:lang w:val="ru-RU"/>
        </w:rPr>
        <w:t>несовместимой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с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суверенитетом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Бога</w:t>
      </w:r>
      <w:r w:rsidRPr="004970BD">
        <w:rPr>
          <w:rFonts w:ascii="Garamond" w:hAnsi="Garamond"/>
          <w:sz w:val="24"/>
          <w:lang w:val="ru-RU"/>
        </w:rPr>
        <w:t xml:space="preserve">, </w:t>
      </w:r>
      <w:r>
        <w:rPr>
          <w:rFonts w:ascii="Garamond" w:hAnsi="Garamond"/>
          <w:sz w:val="24"/>
          <w:lang w:val="ru-RU"/>
        </w:rPr>
        <w:t>тем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не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менее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они</w:t>
      </w:r>
      <w:r w:rsidRPr="004970BD">
        <w:rPr>
          <w:rFonts w:ascii="Garamond" w:hAnsi="Garamond"/>
          <w:sz w:val="24"/>
          <w:lang w:val="ru-RU"/>
        </w:rPr>
        <w:t xml:space="preserve"> </w:t>
      </w:r>
      <w:r w:rsidR="00CF7094">
        <w:rPr>
          <w:rFonts w:ascii="Garamond" w:hAnsi="Garamond"/>
          <w:sz w:val="24"/>
          <w:lang w:val="ru-RU"/>
        </w:rPr>
        <w:t>оба существуют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и</w:t>
      </w:r>
      <w:r w:rsidRPr="004970BD">
        <w:rPr>
          <w:rFonts w:ascii="Garamond" w:hAnsi="Garamond"/>
          <w:sz w:val="24"/>
          <w:lang w:val="ru-RU"/>
        </w:rPr>
        <w:t xml:space="preserve"> «</w:t>
      </w:r>
      <w:r>
        <w:rPr>
          <w:rFonts w:ascii="Garamond" w:hAnsi="Garamond"/>
          <w:sz w:val="24"/>
          <w:lang w:val="ru-RU"/>
        </w:rPr>
        <w:t>совместимы</w:t>
      </w:r>
      <w:r w:rsidRPr="004970BD">
        <w:rPr>
          <w:rFonts w:ascii="Garamond" w:hAnsi="Garamond"/>
          <w:sz w:val="24"/>
          <w:lang w:val="ru-RU"/>
        </w:rPr>
        <w:t xml:space="preserve">» </w:t>
      </w:r>
      <w:r>
        <w:rPr>
          <w:rFonts w:ascii="Garamond" w:hAnsi="Garamond"/>
          <w:sz w:val="24"/>
          <w:lang w:val="ru-RU"/>
        </w:rPr>
        <w:t>друг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с</w:t>
      </w:r>
      <w:r w:rsidRPr="004970BD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другом</w:t>
      </w:r>
      <w:r w:rsidR="002C30CE" w:rsidRPr="004970BD">
        <w:rPr>
          <w:rFonts w:ascii="Garamond" w:hAnsi="Garamond"/>
          <w:sz w:val="24"/>
          <w:lang w:val="ru-RU"/>
        </w:rPr>
        <w:t>.</w:t>
      </w:r>
    </w:p>
    <w:p w:rsidR="00937ADA" w:rsidRPr="004970BD" w:rsidRDefault="00937ADA" w:rsidP="00937ADA">
      <w:pPr>
        <w:widowControl w:val="0"/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</w:p>
    <w:p w:rsidR="00937ADA" w:rsidRPr="004970BD" w:rsidRDefault="00937ADA" w:rsidP="00937ADA">
      <w:pPr>
        <w:widowControl w:val="0"/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</w:p>
    <w:p w:rsidR="00937ADA" w:rsidRPr="004970BD" w:rsidRDefault="00937ADA" w:rsidP="00937ADA">
      <w:pPr>
        <w:widowControl w:val="0"/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</w:p>
    <w:p w:rsidR="00937ADA" w:rsidRPr="004970BD" w:rsidRDefault="00937ADA" w:rsidP="00937ADA">
      <w:pPr>
        <w:widowControl w:val="0"/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bookmarkStart w:id="0" w:name="_GoBack"/>
      <w:bookmarkEnd w:id="0"/>
    </w:p>
    <w:p w:rsidR="002C30CE" w:rsidRPr="004970BD" w:rsidRDefault="002C30CE" w:rsidP="00DE577E">
      <w:pPr>
        <w:rPr>
          <w:rFonts w:ascii="Garamond" w:hAnsi="Garamond" w:cs="Arial"/>
          <w:sz w:val="24"/>
          <w:szCs w:val="24"/>
          <w:lang w:val="ru-RU" w:bidi="he-IL"/>
        </w:rPr>
      </w:pPr>
    </w:p>
    <w:p w:rsidR="0085772F" w:rsidRPr="004970BD" w:rsidRDefault="004970BD" w:rsidP="0085772F">
      <w:pPr>
        <w:pStyle w:val="5"/>
        <w:numPr>
          <w:ilvl w:val="0"/>
          <w:numId w:val="17"/>
        </w:numPr>
        <w:pBdr>
          <w:bottom w:val="none" w:sz="0" w:space="0" w:color="auto"/>
        </w:pBdr>
        <w:tabs>
          <w:tab w:val="clear" w:pos="1080"/>
          <w:tab w:val="num" w:pos="540"/>
        </w:tabs>
        <w:ind w:hanging="108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Бог</w:t>
      </w:r>
      <w:r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суверенен</w:t>
      </w:r>
      <w:r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над</w:t>
      </w:r>
      <w:r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всем</w:t>
      </w:r>
      <w:r w:rsidR="0085772F" w:rsidRPr="004970BD">
        <w:rPr>
          <w:rFonts w:ascii="Garamond" w:hAnsi="Garamond"/>
          <w:b/>
          <w:lang w:val="ru-RU"/>
        </w:rPr>
        <w:t xml:space="preserve"> (</w:t>
      </w:r>
      <w:r>
        <w:rPr>
          <w:rFonts w:ascii="Garamond" w:hAnsi="Garamond"/>
          <w:b/>
          <w:lang w:val="ru-RU"/>
        </w:rPr>
        <w:t>грехом</w:t>
      </w:r>
      <w:r w:rsidRPr="004970BD">
        <w:rPr>
          <w:rFonts w:ascii="Garamond" w:hAnsi="Garamond"/>
          <w:b/>
          <w:lang w:val="ru-RU"/>
        </w:rPr>
        <w:t xml:space="preserve">, </w:t>
      </w:r>
      <w:r>
        <w:rPr>
          <w:rFonts w:ascii="Garamond" w:hAnsi="Garamond"/>
          <w:b/>
          <w:lang w:val="ru-RU"/>
        </w:rPr>
        <w:t>злом</w:t>
      </w:r>
      <w:r w:rsidRPr="004970BD">
        <w:rPr>
          <w:rFonts w:ascii="Garamond" w:hAnsi="Garamond"/>
          <w:b/>
          <w:lang w:val="ru-RU"/>
        </w:rPr>
        <w:t xml:space="preserve">, </w:t>
      </w:r>
      <w:r>
        <w:rPr>
          <w:rFonts w:ascii="Garamond" w:hAnsi="Garamond"/>
          <w:b/>
          <w:lang w:val="ru-RU"/>
        </w:rPr>
        <w:t>сатаной</w:t>
      </w:r>
      <w:r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и</w:t>
      </w:r>
      <w:r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т</w:t>
      </w:r>
      <w:r w:rsidRPr="004970BD">
        <w:rPr>
          <w:rFonts w:ascii="Garamond" w:hAnsi="Garamond"/>
          <w:b/>
          <w:lang w:val="ru-RU"/>
        </w:rPr>
        <w:t>.</w:t>
      </w:r>
      <w:r>
        <w:rPr>
          <w:rFonts w:ascii="Garamond" w:hAnsi="Garamond"/>
          <w:b/>
          <w:lang w:val="ru-RU"/>
        </w:rPr>
        <w:t>д</w:t>
      </w:r>
      <w:r w:rsidR="0085772F" w:rsidRPr="004970BD">
        <w:rPr>
          <w:rFonts w:ascii="Garamond" w:hAnsi="Garamond"/>
          <w:b/>
          <w:lang w:val="ru-RU"/>
        </w:rPr>
        <w:t>.</w:t>
      </w:r>
      <w:r w:rsidR="001037C1" w:rsidRPr="004970BD">
        <w:rPr>
          <w:rFonts w:ascii="Garamond" w:hAnsi="Garamond"/>
          <w:b/>
          <w:lang w:val="ru-RU"/>
        </w:rPr>
        <w:t>)</w:t>
      </w:r>
      <w:r w:rsidR="00086C04" w:rsidRPr="004970BD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и люди несут полную ответственность за свои греховные действия</w:t>
      </w:r>
      <w:r w:rsidR="001D3ACE" w:rsidRPr="004970BD">
        <w:rPr>
          <w:rFonts w:ascii="Garamond" w:hAnsi="Garamond"/>
          <w:b/>
          <w:lang w:val="ru-RU"/>
        </w:rPr>
        <w:t>.</w:t>
      </w:r>
      <w:r w:rsidR="002C30CE" w:rsidRPr="004970BD">
        <w:rPr>
          <w:rFonts w:ascii="Garamond" w:hAnsi="Garamond"/>
          <w:b/>
          <w:lang w:val="ru-RU"/>
        </w:rPr>
        <w:t xml:space="preserve"> </w:t>
      </w:r>
    </w:p>
    <w:p w:rsidR="00393B9D" w:rsidRPr="00410131" w:rsidRDefault="006514F7" w:rsidP="0041013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lang w:val="ru-RU"/>
        </w:rPr>
        <w:t>Иосиф</w:t>
      </w:r>
    </w:p>
    <w:p w:rsidR="00393B9D" w:rsidRPr="006514F7" w:rsidRDefault="006514F7" w:rsidP="005101F3">
      <w:pPr>
        <w:numPr>
          <w:ilvl w:val="0"/>
          <w:numId w:val="25"/>
        </w:numPr>
        <w:rPr>
          <w:rFonts w:ascii="Garamond" w:hAnsi="Garamond"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Бытие</w:t>
      </w:r>
      <w:r w:rsidR="00393B9D" w:rsidRPr="006514F7">
        <w:rPr>
          <w:rFonts w:ascii="Garamond" w:hAnsi="Garamond"/>
          <w:b/>
          <w:sz w:val="24"/>
          <w:lang w:val="ru-RU"/>
        </w:rPr>
        <w:t xml:space="preserve"> 45:4-8</w:t>
      </w:r>
      <w:r w:rsidR="00393B9D" w:rsidRPr="006514F7">
        <w:rPr>
          <w:rFonts w:ascii="Garamond" w:hAnsi="Garamond"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 xml:space="preserve">И сказал Иосиф братьям своим: подойдите ко мне. Они подошли. Он сказал: я - Иосиф, брат ваш, которого вы продали в Египет; но теперь не печальтесь и не жалейте о том, что вы продали меня сюда, потому что Бог послал меня перед вами для сохранения вашей жизни; ибо теперь два года голода на земле: еще пять лет, в которые ни орать, ни жать не будут; </w:t>
      </w:r>
      <w:r w:rsidRPr="006514F7">
        <w:rPr>
          <w:rFonts w:ascii="Garamond" w:hAnsi="Garamond"/>
          <w:i/>
          <w:sz w:val="24"/>
          <w:lang w:val="ru-RU"/>
        </w:rPr>
        <w:t>Бог послал меня перед вами</w:t>
      </w:r>
      <w:r w:rsidRPr="006514F7">
        <w:rPr>
          <w:rFonts w:ascii="Garamond" w:hAnsi="Garamond"/>
          <w:sz w:val="24"/>
          <w:lang w:val="ru-RU"/>
        </w:rPr>
        <w:t xml:space="preserve">, чтобы оставить вас на земле и сохранить вашу жизнь великим избавлением. </w:t>
      </w:r>
      <w:r w:rsidRPr="006514F7">
        <w:rPr>
          <w:rFonts w:ascii="Garamond" w:hAnsi="Garamond"/>
          <w:i/>
          <w:sz w:val="24"/>
          <w:lang w:val="ru-RU"/>
        </w:rPr>
        <w:t>Итак не вы послали меня сюда, но Бог</w:t>
      </w:r>
      <w:r w:rsidRPr="006514F7">
        <w:rPr>
          <w:rFonts w:ascii="Garamond" w:hAnsi="Garamond"/>
          <w:sz w:val="24"/>
          <w:lang w:val="ru-RU"/>
        </w:rPr>
        <w:t xml:space="preserve">, Который и поставил меня отцом фараону и господином во всем доме его и владыкою во всей земле Египетской. </w:t>
      </w:r>
    </w:p>
    <w:p w:rsidR="00393B9D" w:rsidRPr="006514F7" w:rsidRDefault="006514F7" w:rsidP="006514F7">
      <w:pPr>
        <w:numPr>
          <w:ilvl w:val="0"/>
          <w:numId w:val="29"/>
        </w:numPr>
        <w:rPr>
          <w:rFonts w:ascii="Garamond" w:hAnsi="Garamond"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Бытие</w:t>
      </w:r>
      <w:r w:rsidR="00393B9D" w:rsidRPr="006514F7">
        <w:rPr>
          <w:rFonts w:ascii="Garamond" w:hAnsi="Garamond"/>
          <w:b/>
          <w:sz w:val="24"/>
          <w:lang w:val="ru-RU"/>
        </w:rPr>
        <w:t xml:space="preserve"> 50:20</w:t>
      </w:r>
      <w:r w:rsidR="00393B9D" w:rsidRPr="006514F7">
        <w:rPr>
          <w:rFonts w:ascii="Garamond" w:hAnsi="Garamond"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 xml:space="preserve">вот, вы </w:t>
      </w:r>
      <w:r w:rsidRPr="006514F7">
        <w:rPr>
          <w:rFonts w:ascii="Garamond" w:hAnsi="Garamond"/>
          <w:i/>
          <w:sz w:val="24"/>
          <w:lang w:val="ru-RU"/>
        </w:rPr>
        <w:t>умышляли против меня зло</w:t>
      </w:r>
      <w:r w:rsidRPr="006514F7">
        <w:rPr>
          <w:rFonts w:ascii="Garamond" w:hAnsi="Garamond"/>
          <w:sz w:val="24"/>
          <w:lang w:val="ru-RU"/>
        </w:rPr>
        <w:t xml:space="preserve">; но </w:t>
      </w:r>
      <w:r w:rsidRPr="006514F7">
        <w:rPr>
          <w:rFonts w:ascii="Garamond" w:hAnsi="Garamond"/>
          <w:i/>
          <w:sz w:val="24"/>
          <w:lang w:val="ru-RU"/>
        </w:rPr>
        <w:t>Бог обратил это в добро</w:t>
      </w:r>
      <w:r w:rsidRPr="006514F7">
        <w:rPr>
          <w:rFonts w:ascii="Garamond" w:hAnsi="Garamond"/>
          <w:sz w:val="24"/>
          <w:lang w:val="ru-RU"/>
        </w:rPr>
        <w:t>, чтобы сделать то, что теперь есть: сохра</w:t>
      </w:r>
      <w:r>
        <w:rPr>
          <w:rFonts w:ascii="Garamond" w:hAnsi="Garamond"/>
          <w:sz w:val="24"/>
          <w:lang w:val="ru-RU"/>
        </w:rPr>
        <w:t>нить жизнь великому числу людей</w:t>
      </w:r>
      <w:r w:rsidR="00393B9D" w:rsidRPr="006514F7">
        <w:rPr>
          <w:rFonts w:ascii="Garamond" w:hAnsi="Garamond"/>
          <w:sz w:val="24"/>
          <w:lang w:val="ru-RU"/>
        </w:rPr>
        <w:t>.</w:t>
      </w:r>
    </w:p>
    <w:p w:rsidR="00B81DDA" w:rsidRPr="006514F7" w:rsidRDefault="00B81DDA">
      <w:pPr>
        <w:rPr>
          <w:rFonts w:ascii="Garamond" w:hAnsi="Garamond"/>
          <w:sz w:val="24"/>
          <w:lang w:val="ru-RU"/>
        </w:rPr>
      </w:pPr>
    </w:p>
    <w:p w:rsidR="00393B9D" w:rsidRPr="00393B9D" w:rsidRDefault="006514F7" w:rsidP="00393B9D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lang w:val="ru-RU"/>
        </w:rPr>
        <w:t>Иов</w:t>
      </w:r>
    </w:p>
    <w:p w:rsidR="006514F7" w:rsidRPr="006514F7" w:rsidRDefault="006514F7" w:rsidP="006514F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Иов</w:t>
      </w:r>
      <w:r w:rsidR="00393B9D" w:rsidRPr="006514F7">
        <w:rPr>
          <w:rFonts w:ascii="Garamond" w:hAnsi="Garamond"/>
          <w:b/>
          <w:sz w:val="24"/>
          <w:lang w:val="ru-RU"/>
        </w:rPr>
        <w:t xml:space="preserve"> 1:20-22 </w:t>
      </w:r>
      <w:r w:rsidRPr="006514F7">
        <w:rPr>
          <w:rFonts w:ascii="Garamond" w:hAnsi="Garamond"/>
          <w:sz w:val="24"/>
          <w:lang w:val="ru-RU"/>
        </w:rPr>
        <w:t>Тогда Иов встал и разодрал верхнюю одежду свою, остриг голову свою и пал на землю и поклонился</w:t>
      </w:r>
    </w:p>
    <w:p w:rsidR="0085772F" w:rsidRPr="006514F7" w:rsidRDefault="006514F7" w:rsidP="006514F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4"/>
          <w:lang w:val="ru-RU"/>
        </w:rPr>
      </w:pPr>
      <w:r w:rsidRPr="006514F7">
        <w:rPr>
          <w:rFonts w:ascii="Garamond" w:hAnsi="Garamond"/>
          <w:sz w:val="24"/>
          <w:lang w:val="ru-RU"/>
        </w:rPr>
        <w:t xml:space="preserve">21 и сказал: наг я вышел из чрева матери моей, наг и возвращусь. </w:t>
      </w:r>
      <w:r w:rsidRPr="006514F7">
        <w:rPr>
          <w:rFonts w:ascii="Garamond" w:hAnsi="Garamond"/>
          <w:i/>
          <w:sz w:val="24"/>
          <w:lang w:val="ru-RU"/>
        </w:rPr>
        <w:t>Господь дал, Господь и взял</w:t>
      </w:r>
      <w:r w:rsidRPr="006514F7">
        <w:rPr>
          <w:rFonts w:ascii="Garamond" w:hAnsi="Garamond"/>
          <w:sz w:val="24"/>
          <w:lang w:val="ru-RU"/>
        </w:rPr>
        <w:t xml:space="preserve">; </w:t>
      </w:r>
      <w:r w:rsidRPr="006514F7">
        <w:rPr>
          <w:rFonts w:ascii="Garamond" w:hAnsi="Garamond"/>
          <w:i/>
          <w:sz w:val="24"/>
          <w:lang w:val="ru-RU"/>
        </w:rPr>
        <w:t>да будет имя Господне благословенно!</w:t>
      </w:r>
      <w:r>
        <w:rPr>
          <w:rFonts w:ascii="Garamond" w:hAnsi="Garamond"/>
          <w:i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>22 Во всем этом не согрешил Иов и не произнес ничего</w:t>
      </w:r>
      <w:r w:rsidRPr="006514F7">
        <w:rPr>
          <w:rFonts w:ascii="Garamond" w:hAnsi="Garamond"/>
          <w:b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>неразумного о Боге</w:t>
      </w:r>
      <w:r w:rsidRPr="006514F7">
        <w:rPr>
          <w:rFonts w:ascii="Garamond" w:hAnsi="Garamond"/>
          <w:b/>
          <w:sz w:val="24"/>
          <w:lang w:val="ru-RU"/>
        </w:rPr>
        <w:t>.</w:t>
      </w:r>
    </w:p>
    <w:p w:rsidR="00067E5F" w:rsidRPr="00393B9D" w:rsidRDefault="007B55E9" w:rsidP="00393B9D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lang w:val="ru-RU"/>
        </w:rPr>
        <w:t>Иисус</w:t>
      </w:r>
    </w:p>
    <w:p w:rsidR="00067E5F" w:rsidRPr="006514F7" w:rsidRDefault="006514F7" w:rsidP="00BE47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Деяние</w:t>
      </w:r>
      <w:r w:rsidR="00C722A8" w:rsidRPr="006514F7">
        <w:rPr>
          <w:rFonts w:ascii="Garamond" w:hAnsi="Garamond"/>
          <w:b/>
          <w:sz w:val="24"/>
          <w:lang w:val="ru-RU"/>
        </w:rPr>
        <w:t xml:space="preserve"> 4:24</w:t>
      </w:r>
      <w:r w:rsidR="00067E5F" w:rsidRPr="006514F7">
        <w:rPr>
          <w:rFonts w:ascii="Garamond" w:hAnsi="Garamond"/>
          <w:b/>
          <w:sz w:val="24"/>
          <w:lang w:val="ru-RU"/>
        </w:rPr>
        <w:t>–28</w:t>
      </w:r>
      <w:r w:rsidR="00067E5F" w:rsidRPr="006514F7">
        <w:rPr>
          <w:rFonts w:ascii="Garamond" w:hAnsi="Garamond"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 xml:space="preserve">Они же, выслушав, единодушно возвысили голос к Богу и сказали: Владыко Боже, сотворивший небо и землю и море и все, что в них! Ты устами отца нашего Давида, раба Твоего, сказал Духом Святым: что мятутся язычники, и народы замышляют тщетное? Восстали цари земные, и князи собрались вместе на Господа и на Христа Его. Ибо поистине собрались в городе сем на Святаго Сына Твоего Иисуса, помазанного Тобою, Ирод и Понтий Пилат с язычниками и народом Израильским, </w:t>
      </w:r>
      <w:r w:rsidRPr="006514F7">
        <w:rPr>
          <w:rFonts w:ascii="Garamond" w:hAnsi="Garamond"/>
          <w:i/>
          <w:sz w:val="24"/>
          <w:lang w:val="ru-RU"/>
        </w:rPr>
        <w:t>чтобы сделать то, чему быть предопределила рука Твоя и совет Твой</w:t>
      </w:r>
      <w:r w:rsidR="00067E5F" w:rsidRPr="006514F7">
        <w:rPr>
          <w:rFonts w:ascii="Garamond" w:hAnsi="Garamond"/>
          <w:sz w:val="24"/>
          <w:lang w:val="ru-RU"/>
        </w:rPr>
        <w:t>.”</w:t>
      </w:r>
    </w:p>
    <w:p w:rsidR="00210197" w:rsidRPr="006514F7" w:rsidRDefault="006514F7" w:rsidP="00D72B81">
      <w:pPr>
        <w:numPr>
          <w:ilvl w:val="0"/>
          <w:numId w:val="27"/>
        </w:numPr>
        <w:rPr>
          <w:rFonts w:ascii="Garamond" w:hAnsi="Garamond"/>
          <w:sz w:val="24"/>
          <w:lang w:val="ru-RU"/>
        </w:rPr>
      </w:pPr>
      <w:r w:rsidRPr="006514F7">
        <w:rPr>
          <w:rFonts w:ascii="Garamond" w:hAnsi="Garamond"/>
          <w:b/>
          <w:sz w:val="24"/>
          <w:lang w:val="ru-RU"/>
        </w:rPr>
        <w:t>Деяния</w:t>
      </w:r>
      <w:r w:rsidR="00067E5F" w:rsidRPr="006514F7">
        <w:rPr>
          <w:rFonts w:ascii="Garamond" w:hAnsi="Garamond"/>
          <w:b/>
          <w:sz w:val="24"/>
          <w:lang w:val="ru-RU"/>
        </w:rPr>
        <w:t xml:space="preserve"> 2:22–24</w:t>
      </w:r>
      <w:r w:rsidR="00067E5F" w:rsidRPr="006514F7">
        <w:rPr>
          <w:rFonts w:ascii="Garamond" w:hAnsi="Garamond"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 xml:space="preserve">Мужи Израильские! выслушайте слова сии: Иисуса Назорея, Мужа, засвидетельствованного вам от Бога силами и чудесами и знамениями, которые Бог сотворил через Него среди вас, как и сами знаете, Сего, </w:t>
      </w:r>
      <w:r w:rsidRPr="006514F7">
        <w:rPr>
          <w:rFonts w:ascii="Garamond" w:hAnsi="Garamond"/>
          <w:i/>
          <w:sz w:val="24"/>
          <w:lang w:val="ru-RU"/>
        </w:rPr>
        <w:t>по определенному совету и предведению Божию преданного, вы взяли и, пригвоздив руками беззаконных, убили</w:t>
      </w:r>
      <w:r w:rsidRPr="006514F7">
        <w:rPr>
          <w:rFonts w:ascii="Garamond" w:hAnsi="Garamond"/>
          <w:sz w:val="24"/>
          <w:lang w:val="ru-RU"/>
        </w:rPr>
        <w:t>; но Бог воскресил Его, расторгнув узы смерти, потому что ей невозможно было удержать Его.</w:t>
      </w:r>
    </w:p>
    <w:p w:rsidR="00067E5F" w:rsidRPr="006514F7" w:rsidRDefault="00067E5F" w:rsidP="00067E5F">
      <w:pPr>
        <w:pStyle w:val="21"/>
        <w:tabs>
          <w:tab w:val="left" w:pos="900"/>
        </w:tabs>
        <w:ind w:left="0"/>
        <w:rPr>
          <w:rFonts w:ascii="Garamond" w:hAnsi="Garamond"/>
          <w:lang w:val="ru-RU"/>
        </w:rPr>
      </w:pPr>
    </w:p>
    <w:p w:rsidR="00C722A8" w:rsidRDefault="004970BD" w:rsidP="0085772F">
      <w:pPr>
        <w:pStyle w:val="21"/>
        <w:tabs>
          <w:tab w:val="left" w:pos="900"/>
        </w:tabs>
        <w:ind w:left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i/>
          <w:sz w:val="24"/>
          <w:lang w:val="ru-RU"/>
        </w:rPr>
        <w:t>Применение</w:t>
      </w:r>
      <w:r w:rsidR="005D7A40">
        <w:rPr>
          <w:rFonts w:ascii="Garamond" w:hAnsi="Garamond"/>
          <w:b/>
          <w:sz w:val="24"/>
        </w:rPr>
        <w:t>:</w:t>
      </w:r>
    </w:p>
    <w:p w:rsidR="00C722A8" w:rsidRPr="00393B9D" w:rsidRDefault="0085772F" w:rsidP="00C722A8">
      <w:pPr>
        <w:pStyle w:val="21"/>
        <w:tabs>
          <w:tab w:val="left" w:pos="900"/>
        </w:tabs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1. </w:t>
      </w:r>
      <w:r w:rsidR="00703A24">
        <w:rPr>
          <w:rFonts w:ascii="Garamond" w:hAnsi="Garamond"/>
          <w:b/>
          <w:sz w:val="24"/>
          <w:lang w:val="ru-RU"/>
        </w:rPr>
        <w:t>Смотрите на Крест</w:t>
      </w:r>
      <w:r w:rsidR="00C722A8">
        <w:rPr>
          <w:rFonts w:ascii="Garamond" w:hAnsi="Garamond"/>
          <w:b/>
          <w:sz w:val="24"/>
        </w:rPr>
        <w:t>.</w:t>
      </w:r>
    </w:p>
    <w:p w:rsidR="00C722A8" w:rsidRPr="006514F7" w:rsidRDefault="006514F7" w:rsidP="00C47989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Римлянам</w:t>
      </w:r>
      <w:r w:rsidR="00C722A8" w:rsidRPr="006514F7">
        <w:rPr>
          <w:rFonts w:ascii="Garamond" w:hAnsi="Garamond"/>
          <w:b/>
          <w:sz w:val="24"/>
          <w:lang w:val="ru-RU"/>
        </w:rPr>
        <w:t xml:space="preserve"> 5:6-9</w:t>
      </w:r>
      <w:r w:rsidR="00C722A8" w:rsidRPr="006514F7">
        <w:rPr>
          <w:rFonts w:ascii="Garamond" w:hAnsi="Garamond"/>
          <w:sz w:val="24"/>
          <w:lang w:val="ru-RU"/>
        </w:rPr>
        <w:t xml:space="preserve"> </w:t>
      </w:r>
      <w:r w:rsidRPr="006514F7">
        <w:rPr>
          <w:rFonts w:ascii="Garamond" w:hAnsi="Garamond"/>
          <w:sz w:val="24"/>
          <w:lang w:val="ru-RU"/>
        </w:rPr>
        <w:t xml:space="preserve">Ибо Христос, когда еще мы были немощны, в определенное время умер за нечестивых. Ибо едва ли кто умрет за праведника; разве за благодетеля, может быть, кто и решится умереть. </w:t>
      </w:r>
      <w:r w:rsidRPr="006514F7">
        <w:rPr>
          <w:rFonts w:ascii="Garamond" w:hAnsi="Garamond"/>
          <w:i/>
          <w:sz w:val="24"/>
          <w:lang w:val="ru-RU"/>
        </w:rPr>
        <w:t>Но Бог Свою любовь к нам доказывает тем, что Христос умер за нас, когда мы были еще грешниками.</w:t>
      </w:r>
      <w:r w:rsidRPr="006514F7">
        <w:rPr>
          <w:rFonts w:ascii="Garamond" w:hAnsi="Garamond"/>
          <w:sz w:val="24"/>
          <w:lang w:val="ru-RU"/>
        </w:rPr>
        <w:t xml:space="preserve"> Посему тем более ныне, будучи оправданы Кровию Его, спасемся Им от гнева. </w:t>
      </w:r>
      <w:r w:rsidR="00C722A8" w:rsidRPr="006514F7">
        <w:rPr>
          <w:rFonts w:ascii="Garamond" w:hAnsi="Garamond"/>
          <w:sz w:val="24"/>
          <w:lang w:val="ru-RU"/>
        </w:rPr>
        <w:t xml:space="preserve"> </w:t>
      </w:r>
    </w:p>
    <w:p w:rsidR="002C30CE" w:rsidRPr="006514F7" w:rsidRDefault="002C30CE" w:rsidP="002C30CE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4"/>
          <w:lang w:val="ru-RU"/>
        </w:rPr>
      </w:pPr>
    </w:p>
    <w:p w:rsidR="0024104E" w:rsidRPr="006514F7" w:rsidRDefault="00E52AA2" w:rsidP="00067E5F">
      <w:pPr>
        <w:pStyle w:val="21"/>
        <w:tabs>
          <w:tab w:val="left" w:pos="900"/>
        </w:tabs>
        <w:ind w:left="0"/>
        <w:rPr>
          <w:rFonts w:ascii="Garamond" w:hAnsi="Garamond"/>
          <w:b/>
          <w:sz w:val="24"/>
          <w:lang w:val="ru-RU"/>
        </w:rPr>
      </w:pPr>
      <w:r w:rsidRPr="006514F7">
        <w:rPr>
          <w:rFonts w:ascii="Garamond" w:hAnsi="Garamond"/>
          <w:b/>
          <w:sz w:val="24"/>
          <w:lang w:val="ru-RU"/>
        </w:rPr>
        <w:t xml:space="preserve"> </w:t>
      </w:r>
    </w:p>
    <w:p w:rsidR="00E52AA2" w:rsidRPr="00CF7094" w:rsidRDefault="0085772F" w:rsidP="00E52AA2">
      <w:pPr>
        <w:pStyle w:val="21"/>
        <w:tabs>
          <w:tab w:val="left" w:pos="900"/>
        </w:tabs>
        <w:ind w:left="0"/>
        <w:rPr>
          <w:rFonts w:ascii="Garamond" w:hAnsi="Garamond"/>
          <w:b/>
          <w:sz w:val="24"/>
          <w:lang w:val="ru-RU"/>
        </w:rPr>
      </w:pPr>
      <w:r w:rsidRPr="00CF7094">
        <w:rPr>
          <w:rFonts w:ascii="Garamond" w:hAnsi="Garamond"/>
          <w:b/>
          <w:sz w:val="24"/>
          <w:lang w:val="ru-RU"/>
        </w:rPr>
        <w:t xml:space="preserve">2. </w:t>
      </w:r>
      <w:r w:rsidR="00AF0540">
        <w:rPr>
          <w:rFonts w:ascii="Garamond" w:hAnsi="Garamond"/>
          <w:b/>
          <w:sz w:val="24"/>
          <w:lang w:val="ru-RU"/>
        </w:rPr>
        <w:t>Помните о том</w:t>
      </w:r>
      <w:r w:rsidR="00703A24">
        <w:rPr>
          <w:rFonts w:ascii="Garamond" w:hAnsi="Garamond"/>
          <w:b/>
          <w:sz w:val="24"/>
          <w:lang w:val="ru-RU"/>
        </w:rPr>
        <w:t>, каким будет конец</w:t>
      </w:r>
      <w:r w:rsidR="00E52AA2" w:rsidRPr="00CF7094">
        <w:rPr>
          <w:rFonts w:ascii="Garamond" w:hAnsi="Garamond"/>
          <w:b/>
          <w:sz w:val="24"/>
          <w:lang w:val="ru-RU"/>
        </w:rPr>
        <w:t>.</w:t>
      </w:r>
    </w:p>
    <w:p w:rsidR="00472FE4" w:rsidRPr="006514F7" w:rsidRDefault="006514F7" w:rsidP="009036A8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/>
          <w:sz w:val="24"/>
          <w:lang w:val="ru-RU"/>
        </w:rPr>
      </w:pPr>
      <w:r w:rsidRPr="006514F7">
        <w:rPr>
          <w:rFonts w:ascii="Garamond" w:hAnsi="Garamond"/>
          <w:b/>
          <w:sz w:val="24"/>
          <w:lang w:val="ru-RU"/>
        </w:rPr>
        <w:t>Откровения</w:t>
      </w:r>
      <w:r w:rsidR="00E52AA2" w:rsidRPr="006514F7">
        <w:rPr>
          <w:rFonts w:ascii="Garamond" w:hAnsi="Garamond"/>
          <w:b/>
          <w:sz w:val="24"/>
          <w:lang w:val="ru-RU"/>
        </w:rPr>
        <w:t xml:space="preserve"> 21:3-4 </w:t>
      </w:r>
      <w:r w:rsidRPr="006514F7">
        <w:rPr>
          <w:rFonts w:ascii="Garamond" w:hAnsi="Garamond"/>
          <w:sz w:val="24"/>
          <w:lang w:val="ru-RU"/>
        </w:rPr>
        <w:t xml:space="preserve">И услышал я громкий голос с неба, говорящий: се, скиния Бога с человеками, и Он будет обитать с ними; они будут Его народом, и Сам Бог с ними будет Богом их. 4 </w:t>
      </w:r>
      <w:r w:rsidRPr="006514F7">
        <w:rPr>
          <w:rFonts w:ascii="Garamond" w:hAnsi="Garamond"/>
          <w:i/>
          <w:sz w:val="24"/>
          <w:lang w:val="ru-RU"/>
        </w:rPr>
        <w:t>И отрет Бог всякую слезу с очей их, и смерти не будет уже; ни плача, ни вопля, ни болезни уже не будет, ибо прежнее прошло</w:t>
      </w:r>
      <w:r w:rsidRPr="006514F7">
        <w:rPr>
          <w:rFonts w:ascii="Garamond" w:hAnsi="Garamond"/>
          <w:sz w:val="24"/>
          <w:lang w:val="ru-RU"/>
        </w:rPr>
        <w:t>.</w:t>
      </w:r>
    </w:p>
    <w:p w:rsidR="00472FE4" w:rsidRPr="006514F7" w:rsidRDefault="00472FE4" w:rsidP="00356CB5">
      <w:pPr>
        <w:rPr>
          <w:rFonts w:ascii="Garamond" w:hAnsi="Garamond"/>
          <w:sz w:val="22"/>
          <w:lang w:val="ru-RU"/>
        </w:rPr>
      </w:pPr>
    </w:p>
    <w:sectPr w:rsidR="00472FE4" w:rsidRPr="006514F7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A3" w:rsidRDefault="00052FA3" w:rsidP="00650469">
      <w:r>
        <w:separator/>
      </w:r>
    </w:p>
  </w:endnote>
  <w:endnote w:type="continuationSeparator" w:id="0">
    <w:p w:rsidR="00052FA3" w:rsidRDefault="00052FA3" w:rsidP="006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A3" w:rsidRDefault="00052FA3" w:rsidP="00650469">
      <w:r>
        <w:separator/>
      </w:r>
    </w:p>
  </w:footnote>
  <w:footnote w:type="continuationSeparator" w:id="0">
    <w:p w:rsidR="00052FA3" w:rsidRDefault="00052FA3" w:rsidP="0065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C0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61C2"/>
    <w:multiLevelType w:val="hybridMultilevel"/>
    <w:tmpl w:val="32728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3345E5A"/>
    <w:multiLevelType w:val="hybridMultilevel"/>
    <w:tmpl w:val="E7625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9BA"/>
    <w:multiLevelType w:val="hybridMultilevel"/>
    <w:tmpl w:val="C6CE6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7104403"/>
    <w:multiLevelType w:val="hybridMultilevel"/>
    <w:tmpl w:val="16AE8A1A"/>
    <w:lvl w:ilvl="0" w:tplc="F35A5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2A7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E4DA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401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D8D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88A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2EAC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B0F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EA70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C1A71"/>
    <w:multiLevelType w:val="hybridMultilevel"/>
    <w:tmpl w:val="32147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3A3EA1"/>
    <w:multiLevelType w:val="hybridMultilevel"/>
    <w:tmpl w:val="CC080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9CE0B3A"/>
    <w:multiLevelType w:val="hybridMultilevel"/>
    <w:tmpl w:val="63B8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E7165"/>
    <w:multiLevelType w:val="hybridMultilevel"/>
    <w:tmpl w:val="0D060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A668C"/>
    <w:multiLevelType w:val="hybridMultilevel"/>
    <w:tmpl w:val="6D52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323"/>
    <w:multiLevelType w:val="hybridMultilevel"/>
    <w:tmpl w:val="D49A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2290E"/>
    <w:multiLevelType w:val="hybridMultilevel"/>
    <w:tmpl w:val="6C10310C"/>
    <w:lvl w:ilvl="0" w:tplc="F85A2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BBC5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046A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C031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AEC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2C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0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C9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2F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C329B"/>
    <w:multiLevelType w:val="hybridMultilevel"/>
    <w:tmpl w:val="CEF05C64"/>
    <w:lvl w:ilvl="0" w:tplc="89784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6EF2AD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48E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5A9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3A5E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9AA4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8B4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1E6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F8D9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E1EAD"/>
    <w:multiLevelType w:val="hybridMultilevel"/>
    <w:tmpl w:val="16AE8A1A"/>
    <w:lvl w:ilvl="0" w:tplc="B3D80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C8D9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7292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F0D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AA0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3A1B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B056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CAB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644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29"/>
  </w:num>
  <w:num w:numId="6">
    <w:abstractNumId w:val="30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20"/>
  </w:num>
  <w:num w:numId="12">
    <w:abstractNumId w:val="17"/>
  </w:num>
  <w:num w:numId="13">
    <w:abstractNumId w:val="12"/>
  </w:num>
  <w:num w:numId="14">
    <w:abstractNumId w:val="19"/>
  </w:num>
  <w:num w:numId="15">
    <w:abstractNumId w:val="21"/>
  </w:num>
  <w:num w:numId="16">
    <w:abstractNumId w:val="27"/>
  </w:num>
  <w:num w:numId="17">
    <w:abstractNumId w:val="26"/>
  </w:num>
  <w:num w:numId="18">
    <w:abstractNumId w:val="32"/>
  </w:num>
  <w:num w:numId="19">
    <w:abstractNumId w:val="0"/>
  </w:num>
  <w:num w:numId="20">
    <w:abstractNumId w:val="1"/>
  </w:num>
  <w:num w:numId="21">
    <w:abstractNumId w:val="10"/>
  </w:num>
  <w:num w:numId="22">
    <w:abstractNumId w:val="23"/>
  </w:num>
  <w:num w:numId="23">
    <w:abstractNumId w:val="9"/>
  </w:num>
  <w:num w:numId="24">
    <w:abstractNumId w:val="7"/>
  </w:num>
  <w:num w:numId="25">
    <w:abstractNumId w:val="16"/>
  </w:num>
  <w:num w:numId="26">
    <w:abstractNumId w:val="22"/>
  </w:num>
  <w:num w:numId="27">
    <w:abstractNumId w:val="25"/>
  </w:num>
  <w:num w:numId="28">
    <w:abstractNumId w:val="31"/>
  </w:num>
  <w:num w:numId="29">
    <w:abstractNumId w:val="28"/>
  </w:num>
  <w:num w:numId="30">
    <w:abstractNumId w:val="24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0"/>
    <w:rsid w:val="00052FA3"/>
    <w:rsid w:val="00063253"/>
    <w:rsid w:val="00067E5F"/>
    <w:rsid w:val="00086C04"/>
    <w:rsid w:val="00087BE4"/>
    <w:rsid w:val="00097C3A"/>
    <w:rsid w:val="000A0822"/>
    <w:rsid w:val="001037C1"/>
    <w:rsid w:val="0014152C"/>
    <w:rsid w:val="0017297B"/>
    <w:rsid w:val="00190EA0"/>
    <w:rsid w:val="001A7BD2"/>
    <w:rsid w:val="001B607E"/>
    <w:rsid w:val="001D35D4"/>
    <w:rsid w:val="001D3ACE"/>
    <w:rsid w:val="001D45CE"/>
    <w:rsid w:val="001E323C"/>
    <w:rsid w:val="00201431"/>
    <w:rsid w:val="00210197"/>
    <w:rsid w:val="00213935"/>
    <w:rsid w:val="00214392"/>
    <w:rsid w:val="00215200"/>
    <w:rsid w:val="0021787E"/>
    <w:rsid w:val="0024104E"/>
    <w:rsid w:val="002C30CE"/>
    <w:rsid w:val="002F585B"/>
    <w:rsid w:val="00312FAA"/>
    <w:rsid w:val="00336018"/>
    <w:rsid w:val="00356CB5"/>
    <w:rsid w:val="00393B9D"/>
    <w:rsid w:val="003E6050"/>
    <w:rsid w:val="00410131"/>
    <w:rsid w:val="004547A8"/>
    <w:rsid w:val="00472964"/>
    <w:rsid w:val="00472FE4"/>
    <w:rsid w:val="004970BD"/>
    <w:rsid w:val="004C796A"/>
    <w:rsid w:val="004D064D"/>
    <w:rsid w:val="005220D1"/>
    <w:rsid w:val="005345C6"/>
    <w:rsid w:val="0055175F"/>
    <w:rsid w:val="005A2915"/>
    <w:rsid w:val="005B0AAF"/>
    <w:rsid w:val="005C21D3"/>
    <w:rsid w:val="005D7A40"/>
    <w:rsid w:val="006229B7"/>
    <w:rsid w:val="00622D6C"/>
    <w:rsid w:val="00650469"/>
    <w:rsid w:val="006514F7"/>
    <w:rsid w:val="006B2B5D"/>
    <w:rsid w:val="006B791C"/>
    <w:rsid w:val="00703A24"/>
    <w:rsid w:val="007B103C"/>
    <w:rsid w:val="007B55E9"/>
    <w:rsid w:val="007E00DB"/>
    <w:rsid w:val="007E71D8"/>
    <w:rsid w:val="008207C5"/>
    <w:rsid w:val="00820805"/>
    <w:rsid w:val="0085772F"/>
    <w:rsid w:val="008860D4"/>
    <w:rsid w:val="008C437C"/>
    <w:rsid w:val="00937ADA"/>
    <w:rsid w:val="00961D96"/>
    <w:rsid w:val="00981D3A"/>
    <w:rsid w:val="00987947"/>
    <w:rsid w:val="00AC030E"/>
    <w:rsid w:val="00AF0540"/>
    <w:rsid w:val="00AF6B62"/>
    <w:rsid w:val="00B434B7"/>
    <w:rsid w:val="00B531DD"/>
    <w:rsid w:val="00B62D8E"/>
    <w:rsid w:val="00B81DDA"/>
    <w:rsid w:val="00B833EA"/>
    <w:rsid w:val="00BB5F74"/>
    <w:rsid w:val="00BF2BC8"/>
    <w:rsid w:val="00C3539C"/>
    <w:rsid w:val="00C722A8"/>
    <w:rsid w:val="00C7425B"/>
    <w:rsid w:val="00CA795F"/>
    <w:rsid w:val="00CD0CE7"/>
    <w:rsid w:val="00CE626D"/>
    <w:rsid w:val="00CF7094"/>
    <w:rsid w:val="00D224A7"/>
    <w:rsid w:val="00D92FB3"/>
    <w:rsid w:val="00DA0FC4"/>
    <w:rsid w:val="00DC0097"/>
    <w:rsid w:val="00DC44D4"/>
    <w:rsid w:val="00DE577E"/>
    <w:rsid w:val="00E07389"/>
    <w:rsid w:val="00E20B3C"/>
    <w:rsid w:val="00E35FE4"/>
    <w:rsid w:val="00E51100"/>
    <w:rsid w:val="00E52AA2"/>
    <w:rsid w:val="00E77F40"/>
    <w:rsid w:val="00E8156C"/>
    <w:rsid w:val="00E91D6E"/>
    <w:rsid w:val="00EF25AC"/>
    <w:rsid w:val="00FA15DE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D2446"/>
  <w15:chartTrackingRefBased/>
  <w15:docId w15:val="{959EBAF0-18F2-4614-8BC2-1333910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AA2"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  <w:sz w:val="24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sz w:val="24"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21">
    <w:name w:val="Body Text Indent 2"/>
    <w:basedOn w:val="a"/>
    <w:link w:val="22"/>
    <w:semiHidden/>
    <w:pPr>
      <w:ind w:left="720"/>
    </w:pPr>
  </w:style>
  <w:style w:type="paragraph" w:styleId="a5">
    <w:name w:val="Plain Text"/>
    <w:basedOn w:val="a"/>
    <w:link w:val="a6"/>
    <w:semiHidden/>
    <w:rsid w:val="001D35D4"/>
    <w:rPr>
      <w:rFonts w:ascii="Courier New" w:hAnsi="Courier New"/>
    </w:rPr>
  </w:style>
  <w:style w:type="character" w:customStyle="1" w:styleId="a6">
    <w:name w:val="Текст Знак"/>
    <w:link w:val="a5"/>
    <w:semiHidden/>
    <w:rsid w:val="001D35D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semiHidden/>
    <w:rsid w:val="005D7A40"/>
  </w:style>
  <w:style w:type="character" w:styleId="a7">
    <w:name w:val="Hyperlink"/>
    <w:uiPriority w:val="99"/>
    <w:unhideWhenUsed/>
    <w:rsid w:val="00E20B3C"/>
    <w:rPr>
      <w:color w:val="0000FF"/>
      <w:u w:val="single"/>
    </w:rPr>
  </w:style>
  <w:style w:type="character" w:customStyle="1" w:styleId="50">
    <w:name w:val="Заголовок 5 Знак"/>
    <w:link w:val="5"/>
    <w:rsid w:val="005517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C30CE"/>
    <w:pPr>
      <w:ind w:left="720"/>
    </w:pPr>
  </w:style>
  <w:style w:type="paragraph" w:styleId="ab">
    <w:name w:val="header"/>
    <w:basedOn w:val="a"/>
    <w:link w:val="ac"/>
    <w:uiPriority w:val="99"/>
    <w:unhideWhenUsed/>
    <w:rsid w:val="00650469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469"/>
  </w:style>
  <w:style w:type="paragraph" w:styleId="ad">
    <w:name w:val="footer"/>
    <w:basedOn w:val="a"/>
    <w:link w:val="ae"/>
    <w:uiPriority w:val="99"/>
    <w:unhideWhenUsed/>
    <w:rsid w:val="00650469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0469"/>
  </w:style>
  <w:style w:type="paragraph" w:customStyle="1" w:styleId="Heading7A">
    <w:name w:val="Heading 7 A"/>
    <w:next w:val="a"/>
    <w:rsid w:val="006514F7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7</cp:revision>
  <cp:lastPrinted>2014-10-19T13:40:00Z</cp:lastPrinted>
  <dcterms:created xsi:type="dcterms:W3CDTF">2017-10-10T18:14:00Z</dcterms:created>
  <dcterms:modified xsi:type="dcterms:W3CDTF">2018-06-07T09:48:00Z</dcterms:modified>
</cp:coreProperties>
</file>