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1B63" w14:textId="77777777" w:rsidR="00FC19FC" w:rsidRDefault="00FC19FC" w:rsidP="00FC19FC">
      <w:pPr>
        <w:pStyle w:val="Heading7A"/>
        <w:rPr>
          <w:rFonts w:cs="Times New Roman"/>
          <w:lang w:val="ru-RU"/>
        </w:rPr>
      </w:pPr>
      <w:r>
        <w:rPr>
          <w:rFonts w:cs="Times New Roman"/>
          <w:lang w:val="ru-RU"/>
        </w:rPr>
        <w:t>План курса «Систематическое богословие - часть 2»</w:t>
      </w:r>
    </w:p>
    <w:p w14:paraId="06A49E21" w14:textId="77777777" w:rsidR="00FC19FC" w:rsidRDefault="00FC19FC" w:rsidP="00FC19FC">
      <w:pPr>
        <w:rPr>
          <w:b/>
          <w:bCs/>
          <w:sz w:val="24"/>
          <w:szCs w:val="24"/>
          <w:lang w:val="ru-RU"/>
        </w:rPr>
      </w:pPr>
    </w:p>
    <w:p w14:paraId="74530086" w14:textId="77777777" w:rsidR="00FC19FC" w:rsidRDefault="00FC19FC" w:rsidP="00FC19FC">
      <w:pPr>
        <w:tabs>
          <w:tab w:val="left" w:pos="99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14 – Введение и обзор</w:t>
      </w:r>
    </w:p>
    <w:p w14:paraId="2F47F8C9" w14:textId="77777777" w:rsidR="00FC19FC" w:rsidRDefault="00FC19FC" w:rsidP="00FC19FC">
      <w:pPr>
        <w:rPr>
          <w:sz w:val="22"/>
          <w:szCs w:val="22"/>
          <w:lang w:val="ru-RU"/>
        </w:rPr>
      </w:pPr>
    </w:p>
    <w:p w14:paraId="77200444" w14:textId="77777777" w:rsidR="00FC19FC" w:rsidRDefault="00FC19FC" w:rsidP="00FC19F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Занятие 15 – Личность Духа Святого </w:t>
      </w:r>
    </w:p>
    <w:p w14:paraId="2250AF53" w14:textId="77777777" w:rsidR="00FC19FC" w:rsidRDefault="00FC19FC" w:rsidP="00FC19FC">
      <w:pPr>
        <w:rPr>
          <w:sz w:val="22"/>
          <w:szCs w:val="22"/>
          <w:lang w:val="ru-RU"/>
        </w:rPr>
      </w:pPr>
    </w:p>
    <w:p w14:paraId="0C62B821" w14:textId="77777777" w:rsidR="00FC19FC" w:rsidRDefault="00FC19FC" w:rsidP="00FC19F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16 – Труд Духа Святого, часть 1</w:t>
      </w:r>
    </w:p>
    <w:p w14:paraId="423E8D93" w14:textId="77777777" w:rsidR="00FC19FC" w:rsidRDefault="00FC19FC" w:rsidP="00FC19FC">
      <w:pPr>
        <w:rPr>
          <w:sz w:val="22"/>
          <w:szCs w:val="22"/>
          <w:lang w:val="ru-RU"/>
        </w:rPr>
      </w:pPr>
    </w:p>
    <w:p w14:paraId="74CA1418" w14:textId="77777777" w:rsidR="00FC19FC" w:rsidRDefault="00FC19FC" w:rsidP="00FC19F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17 – Труд Духа Святого, часть 2</w:t>
      </w:r>
    </w:p>
    <w:p w14:paraId="0771D8CE" w14:textId="77777777" w:rsidR="00FC19FC" w:rsidRDefault="00FC19FC" w:rsidP="00FC19FC">
      <w:pPr>
        <w:rPr>
          <w:sz w:val="22"/>
          <w:szCs w:val="22"/>
          <w:lang w:val="ru-RU"/>
        </w:rPr>
      </w:pPr>
    </w:p>
    <w:p w14:paraId="35970285" w14:textId="77777777" w:rsidR="00FC19FC" w:rsidRDefault="00FC19FC" w:rsidP="00FC19F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18 – Труд Духа Святого, часть 3</w:t>
      </w:r>
    </w:p>
    <w:p w14:paraId="7D487E2E" w14:textId="77777777" w:rsidR="00FC19FC" w:rsidRDefault="00FC19FC" w:rsidP="00FC19FC">
      <w:pPr>
        <w:rPr>
          <w:sz w:val="22"/>
          <w:szCs w:val="22"/>
          <w:lang w:val="ru-RU"/>
        </w:rPr>
      </w:pPr>
    </w:p>
    <w:p w14:paraId="611DB10E" w14:textId="77777777" w:rsidR="00FC19FC" w:rsidRDefault="00FC19FC" w:rsidP="00FC19F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19 – План искупления, часть 1</w:t>
      </w:r>
    </w:p>
    <w:p w14:paraId="4B1E5A26" w14:textId="77777777" w:rsidR="00FC19FC" w:rsidRDefault="00FC19FC" w:rsidP="00FC19FC">
      <w:pPr>
        <w:rPr>
          <w:sz w:val="22"/>
          <w:szCs w:val="22"/>
          <w:lang w:val="ru-RU"/>
        </w:rPr>
      </w:pPr>
    </w:p>
    <w:p w14:paraId="66754B81" w14:textId="77777777" w:rsidR="00FC19FC" w:rsidRDefault="00FC19FC" w:rsidP="00FC19F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20 – План искупления, часть 2</w:t>
      </w:r>
    </w:p>
    <w:p w14:paraId="3CDE7CB0" w14:textId="77777777" w:rsidR="00FC19FC" w:rsidRDefault="00FC19FC" w:rsidP="00FC19FC">
      <w:pPr>
        <w:rPr>
          <w:sz w:val="22"/>
          <w:szCs w:val="22"/>
          <w:lang w:val="ru-RU"/>
        </w:rPr>
      </w:pPr>
    </w:p>
    <w:p w14:paraId="3E624A33" w14:textId="77777777" w:rsidR="00FC19FC" w:rsidRDefault="00FC19FC" w:rsidP="00FC19F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21 – План искупления, часть 3</w:t>
      </w:r>
    </w:p>
    <w:p w14:paraId="5BC54D55" w14:textId="77777777" w:rsidR="00FC19FC" w:rsidRDefault="00FC19FC" w:rsidP="00FC19FC">
      <w:pPr>
        <w:rPr>
          <w:sz w:val="22"/>
          <w:szCs w:val="22"/>
          <w:lang w:val="ru-RU"/>
        </w:rPr>
      </w:pPr>
    </w:p>
    <w:p w14:paraId="3B34A8AB" w14:textId="77777777" w:rsidR="00FC19FC" w:rsidRDefault="00FC19FC" w:rsidP="00FC19F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22 – План искупления, часть 4</w:t>
      </w:r>
    </w:p>
    <w:p w14:paraId="6E378C73" w14:textId="77777777" w:rsidR="00FC19FC" w:rsidRDefault="00FC19FC" w:rsidP="00FC19FC">
      <w:pPr>
        <w:rPr>
          <w:sz w:val="22"/>
          <w:szCs w:val="22"/>
          <w:lang w:val="ru-RU"/>
        </w:rPr>
      </w:pPr>
    </w:p>
    <w:p w14:paraId="6413F9EE" w14:textId="77777777" w:rsidR="00FC19FC" w:rsidRDefault="00FC19FC" w:rsidP="00FC19F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23 – Учение о церкви, часть 1</w:t>
      </w:r>
    </w:p>
    <w:p w14:paraId="6D681DDD" w14:textId="77777777" w:rsidR="00FC19FC" w:rsidRDefault="00FC19FC" w:rsidP="00FC19FC">
      <w:pPr>
        <w:rPr>
          <w:sz w:val="22"/>
          <w:szCs w:val="22"/>
          <w:lang w:val="ru-RU"/>
        </w:rPr>
      </w:pPr>
    </w:p>
    <w:p w14:paraId="4E4E9188" w14:textId="77777777" w:rsidR="00FC19FC" w:rsidRDefault="00FC19FC" w:rsidP="00FC19F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24 – Учение о церкви, часть 2</w:t>
      </w:r>
    </w:p>
    <w:p w14:paraId="3731FE20" w14:textId="77777777" w:rsidR="00FC19FC" w:rsidRDefault="00FC19FC" w:rsidP="00FC19FC">
      <w:pPr>
        <w:rPr>
          <w:sz w:val="22"/>
          <w:szCs w:val="22"/>
          <w:lang w:val="ru-RU"/>
        </w:rPr>
      </w:pPr>
    </w:p>
    <w:p w14:paraId="13EEE4CC" w14:textId="77777777" w:rsidR="00FC19FC" w:rsidRDefault="00FC19FC" w:rsidP="00FC19F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25 – Эсхатология, часть 1</w:t>
      </w:r>
    </w:p>
    <w:p w14:paraId="4ECC3169" w14:textId="77777777" w:rsidR="00FC19FC" w:rsidRDefault="00FC19FC" w:rsidP="00FC19FC">
      <w:pPr>
        <w:rPr>
          <w:sz w:val="22"/>
          <w:szCs w:val="22"/>
          <w:lang w:val="ru-RU"/>
        </w:rPr>
      </w:pPr>
    </w:p>
    <w:p w14:paraId="0A90780B" w14:textId="77777777" w:rsidR="00FC19FC" w:rsidRDefault="00FC19FC" w:rsidP="00FC19F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26 – Эсхатология, часть 2</w:t>
      </w:r>
    </w:p>
    <w:p w14:paraId="65914082" w14:textId="77777777" w:rsidR="00903891" w:rsidRPr="00467C51" w:rsidRDefault="00903891" w:rsidP="00903891">
      <w:pPr>
        <w:rPr>
          <w:sz w:val="22"/>
          <w:lang w:val="ru-RU"/>
        </w:rPr>
      </w:pPr>
    </w:p>
    <w:p w14:paraId="1064B3DD" w14:textId="77777777" w:rsidR="00903891" w:rsidRPr="00467C51" w:rsidRDefault="00903891" w:rsidP="00903891">
      <w:pPr>
        <w:rPr>
          <w:sz w:val="22"/>
          <w:lang w:val="ru-RU"/>
        </w:rPr>
      </w:pPr>
    </w:p>
    <w:p w14:paraId="0254E9B3" w14:textId="77777777" w:rsidR="00903891" w:rsidRPr="00F76B3A" w:rsidRDefault="00903891" w:rsidP="00903891">
      <w:pPr>
        <w:rPr>
          <w:b/>
          <w:sz w:val="22"/>
          <w:lang w:val="ru-RU"/>
        </w:rPr>
      </w:pPr>
      <w:r w:rsidRPr="00F76B3A">
        <w:rPr>
          <w:b/>
          <w:sz w:val="22"/>
          <w:lang w:val="ru-RU"/>
        </w:rPr>
        <w:t xml:space="preserve">Вопросы, комментарии?  </w:t>
      </w:r>
    </w:p>
    <w:p w14:paraId="0E96254A" w14:textId="77777777" w:rsidR="00903891" w:rsidRPr="00F76B3A" w:rsidRDefault="00903891" w:rsidP="00903891">
      <w:pPr>
        <w:pBdr>
          <w:bottom w:val="single" w:sz="12" w:space="1" w:color="auto"/>
        </w:pBdr>
        <w:rPr>
          <w:sz w:val="22"/>
          <w:lang w:val="ru-RU"/>
        </w:rPr>
      </w:pPr>
    </w:p>
    <w:p w14:paraId="18742DFD" w14:textId="77777777" w:rsidR="00056FA9" w:rsidRPr="00F76B3A" w:rsidRDefault="00056FA9" w:rsidP="00E66401">
      <w:pPr>
        <w:rPr>
          <w:lang w:val="ru-RU"/>
        </w:rPr>
      </w:pPr>
    </w:p>
    <w:p w14:paraId="715431EB" w14:textId="088BA35F" w:rsidR="00CF3D1D" w:rsidRDefault="00CF3D1D" w:rsidP="00E66401"/>
    <w:p w14:paraId="70071B99" w14:textId="5BBA9D3D" w:rsidR="00184C2A" w:rsidRDefault="00184C2A" w:rsidP="00E66401"/>
    <w:p w14:paraId="212F134A" w14:textId="2603C777" w:rsidR="00184C2A" w:rsidRDefault="00184C2A" w:rsidP="00E66401"/>
    <w:p w14:paraId="7A07E1F0" w14:textId="1B73BFDB" w:rsidR="00184C2A" w:rsidRDefault="00184C2A" w:rsidP="00E66401"/>
    <w:p w14:paraId="4293FE37" w14:textId="428C4CA9" w:rsidR="00184C2A" w:rsidRDefault="00184C2A" w:rsidP="00E66401"/>
    <w:p w14:paraId="1B65D094" w14:textId="77777777" w:rsidR="00184C2A" w:rsidRPr="00F76B3A" w:rsidRDefault="00184C2A" w:rsidP="00E66401">
      <w:pPr>
        <w:rPr>
          <w:lang w:val="ru-RU"/>
        </w:rPr>
      </w:pPr>
    </w:p>
    <w:p w14:paraId="460C088B" w14:textId="77777777" w:rsidR="00CF3D1D" w:rsidRPr="00F76B3A" w:rsidRDefault="00CF3D1D" w:rsidP="00E66401">
      <w:pPr>
        <w:rPr>
          <w:lang w:val="ru-RU"/>
        </w:rPr>
      </w:pPr>
    </w:p>
    <w:p w14:paraId="56B0A638" w14:textId="77777777" w:rsidR="00E66401" w:rsidRPr="00F76B3A" w:rsidRDefault="00E66401" w:rsidP="00E66401">
      <w:pPr>
        <w:rPr>
          <w:lang w:val="ru-RU"/>
        </w:rPr>
      </w:pPr>
    </w:p>
    <w:p w14:paraId="51E5977F" w14:textId="77777777" w:rsidR="00E66401" w:rsidRPr="00F76B3A" w:rsidRDefault="00E66401" w:rsidP="00E66401">
      <w:pPr>
        <w:rPr>
          <w:lang w:val="ru-RU"/>
        </w:rPr>
      </w:pPr>
    </w:p>
    <w:p w14:paraId="6FF1C537" w14:textId="77777777" w:rsidR="00E66401" w:rsidRPr="00F76B3A" w:rsidRDefault="00E66401" w:rsidP="00E66401">
      <w:pPr>
        <w:rPr>
          <w:b/>
          <w:sz w:val="12"/>
          <w:lang w:val="ru-RU"/>
        </w:rPr>
      </w:pPr>
    </w:p>
    <w:p w14:paraId="2927C645" w14:textId="77777777" w:rsidR="00CF3D1D" w:rsidRPr="00F76B3A" w:rsidRDefault="00CF3D1D">
      <w:pPr>
        <w:pBdr>
          <w:bottom w:val="single" w:sz="12" w:space="1" w:color="auto"/>
        </w:pBdr>
        <w:rPr>
          <w:b/>
          <w:sz w:val="12"/>
          <w:lang w:val="ru-RU"/>
        </w:rPr>
      </w:pPr>
    </w:p>
    <w:p w14:paraId="75EDFF22" w14:textId="77777777" w:rsidR="00CF3D1D" w:rsidRPr="00F76B3A" w:rsidRDefault="00CF3D1D">
      <w:pPr>
        <w:pBdr>
          <w:bottom w:val="single" w:sz="12" w:space="1" w:color="auto"/>
        </w:pBdr>
        <w:rPr>
          <w:b/>
          <w:sz w:val="12"/>
          <w:lang w:val="ru-RU"/>
        </w:rPr>
      </w:pPr>
    </w:p>
    <w:p w14:paraId="0DB42341" w14:textId="77777777" w:rsidR="00184C2A" w:rsidRDefault="00450A25" w:rsidP="00450A25">
      <w:pPr>
        <w:rPr>
          <w:sz w:val="22"/>
          <w:szCs w:val="22"/>
          <w:lang w:val="ru-RU"/>
        </w:rPr>
      </w:pPr>
      <w:r w:rsidRPr="00450A25">
        <w:rPr>
          <w:b/>
          <w:sz w:val="22"/>
          <w:szCs w:val="22"/>
          <w:lang w:val="ru-RU"/>
        </w:rPr>
        <w:t xml:space="preserve">Систематическое богословие </w:t>
      </w:r>
      <w:r w:rsidR="00056FA9" w:rsidRPr="00450A25">
        <w:rPr>
          <w:sz w:val="22"/>
          <w:szCs w:val="22"/>
          <w:lang w:val="ru-RU"/>
        </w:rPr>
        <w:tab/>
      </w:r>
      <w:r w:rsidR="00056FA9" w:rsidRPr="00450A25">
        <w:rPr>
          <w:sz w:val="22"/>
          <w:szCs w:val="22"/>
          <w:lang w:val="ru-RU"/>
        </w:rPr>
        <w:tab/>
      </w:r>
      <w:r w:rsidR="00056FA9" w:rsidRPr="00450A25">
        <w:rPr>
          <w:sz w:val="22"/>
          <w:szCs w:val="22"/>
          <w:lang w:val="ru-RU"/>
        </w:rPr>
        <w:tab/>
      </w:r>
    </w:p>
    <w:p w14:paraId="2D14B78A" w14:textId="1722AD03" w:rsidR="00CF3D1D" w:rsidRPr="00184C2A" w:rsidRDefault="00450A25" w:rsidP="00450A25">
      <w:pPr>
        <w:rPr>
          <w:lang w:val="ru-RU"/>
        </w:rPr>
      </w:pPr>
      <w:r w:rsidRPr="00184C2A">
        <w:rPr>
          <w:b/>
          <w:sz w:val="22"/>
          <w:szCs w:val="22"/>
          <w:lang w:val="ru-RU"/>
        </w:rPr>
        <w:t>Занятие</w:t>
      </w:r>
      <w:r w:rsidR="00757A85" w:rsidRPr="00450A25">
        <w:rPr>
          <w:sz w:val="22"/>
          <w:szCs w:val="22"/>
          <w:lang w:val="ru-RU"/>
        </w:rPr>
        <w:t xml:space="preserve"> </w:t>
      </w:r>
      <w:r w:rsidR="00184C2A" w:rsidRPr="00184C2A">
        <w:rPr>
          <w:b/>
          <w:sz w:val="22"/>
          <w:szCs w:val="22"/>
          <w:lang w:val="ru-RU"/>
        </w:rPr>
        <w:t>24</w:t>
      </w:r>
    </w:p>
    <w:p w14:paraId="2953016F" w14:textId="5224BDC1" w:rsidR="00CF3D1D" w:rsidRPr="00450A25" w:rsidRDefault="00450A25" w:rsidP="00450A25">
      <w:pPr>
        <w:ind w:left="5040"/>
        <w:rPr>
          <w:sz w:val="24"/>
          <w:lang w:val="ru-RU"/>
        </w:rPr>
      </w:pPr>
      <w:r>
        <w:rPr>
          <w:b/>
          <w:smallCaps/>
          <w:sz w:val="24"/>
          <w:lang w:val="ru-RU"/>
        </w:rPr>
        <w:t xml:space="preserve">    </w:t>
      </w:r>
    </w:p>
    <w:p w14:paraId="706AC1DC" w14:textId="4C0ABF8A" w:rsidR="00CF3D1D" w:rsidRDefault="002B6EC3">
      <w:pPr>
        <w:pStyle w:val="3"/>
      </w:pPr>
      <w:r>
        <w:rPr>
          <w:lang w:val="ru-RU"/>
        </w:rPr>
        <w:t>Учение о Церкви</w:t>
      </w:r>
      <w:r w:rsidR="00757A85">
        <w:t xml:space="preserve"> II</w:t>
      </w:r>
    </w:p>
    <w:p w14:paraId="4A9BFA26" w14:textId="77777777" w:rsidR="00CF3D1D" w:rsidRDefault="00CF3D1D">
      <w:pPr>
        <w:ind w:left="360"/>
        <w:rPr>
          <w:sz w:val="24"/>
        </w:rPr>
      </w:pPr>
    </w:p>
    <w:p w14:paraId="5CD86CED" w14:textId="2726CE7D" w:rsidR="00A75471" w:rsidRDefault="002B6EC3" w:rsidP="00056FA9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proofErr w:type="gramStart"/>
      <w:r>
        <w:rPr>
          <w:smallCaps/>
          <w:sz w:val="24"/>
          <w:lang w:val="ru-RU"/>
        </w:rPr>
        <w:t>Вступление</w:t>
      </w:r>
      <w:r w:rsidR="00056FA9">
        <w:rPr>
          <w:smallCaps/>
          <w:sz w:val="24"/>
        </w:rPr>
        <w:t xml:space="preserve">:  </w:t>
      </w:r>
      <w:r>
        <w:rPr>
          <w:smallCaps/>
          <w:sz w:val="24"/>
          <w:lang w:val="ru-RU"/>
        </w:rPr>
        <w:t>Признаки</w:t>
      </w:r>
      <w:proofErr w:type="gramEnd"/>
      <w:r>
        <w:rPr>
          <w:smallCaps/>
          <w:sz w:val="24"/>
          <w:lang w:val="ru-RU"/>
        </w:rPr>
        <w:t xml:space="preserve"> церкви</w:t>
      </w:r>
    </w:p>
    <w:p w14:paraId="75D7BA3A" w14:textId="77777777" w:rsidR="00056FA9" w:rsidRPr="00056FA9" w:rsidRDefault="00056FA9" w:rsidP="00056FA9">
      <w:pPr>
        <w:ind w:left="720"/>
        <w:rPr>
          <w:smallCaps/>
          <w:sz w:val="24"/>
        </w:rPr>
      </w:pPr>
    </w:p>
    <w:p w14:paraId="7010461E" w14:textId="77777777" w:rsidR="00A75471" w:rsidRDefault="00A75471" w:rsidP="00A75471">
      <w:pPr>
        <w:rPr>
          <w:smallCaps/>
          <w:sz w:val="24"/>
        </w:rPr>
      </w:pPr>
    </w:p>
    <w:p w14:paraId="3B5EE143" w14:textId="77777777" w:rsidR="00A75471" w:rsidRDefault="00A75471" w:rsidP="00A75471">
      <w:pPr>
        <w:rPr>
          <w:smallCaps/>
          <w:sz w:val="24"/>
        </w:rPr>
      </w:pPr>
    </w:p>
    <w:p w14:paraId="41F4A4A0" w14:textId="77777777" w:rsidR="00A75471" w:rsidRDefault="00A75471" w:rsidP="00A75471">
      <w:pPr>
        <w:rPr>
          <w:smallCaps/>
          <w:sz w:val="24"/>
        </w:rPr>
      </w:pPr>
    </w:p>
    <w:p w14:paraId="615C6D6F" w14:textId="77777777" w:rsidR="00A75471" w:rsidRDefault="00A75471" w:rsidP="00A75471">
      <w:pPr>
        <w:rPr>
          <w:smallCaps/>
          <w:sz w:val="24"/>
        </w:rPr>
      </w:pPr>
    </w:p>
    <w:p w14:paraId="31DF16F6" w14:textId="658020E8" w:rsidR="00CF3D1D" w:rsidRDefault="00184C2A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  <w:lang w:val="ru-RU"/>
        </w:rPr>
        <w:t xml:space="preserve">Верная проповедь </w:t>
      </w:r>
      <w:r w:rsidR="002B6EC3">
        <w:rPr>
          <w:smallCaps/>
          <w:sz w:val="24"/>
          <w:lang w:val="ru-RU"/>
        </w:rPr>
        <w:t>Слова</w:t>
      </w:r>
    </w:p>
    <w:p w14:paraId="5680BAD3" w14:textId="792F150F" w:rsidR="00CF3D1D" w:rsidRPr="002B6EC3" w:rsidRDefault="00757A85">
      <w:pPr>
        <w:ind w:left="720"/>
        <w:rPr>
          <w:lang w:val="ru-RU"/>
        </w:rPr>
      </w:pPr>
      <w:r w:rsidRPr="00F76B3A">
        <w:rPr>
          <w:smallCaps/>
          <w:lang w:val="ru-RU"/>
        </w:rPr>
        <w:t>(</w:t>
      </w:r>
      <w:proofErr w:type="spellStart"/>
      <w:r w:rsidR="002B6EC3" w:rsidRPr="00F76B3A">
        <w:rPr>
          <w:lang w:val="ru-RU"/>
        </w:rPr>
        <w:t>Второз</w:t>
      </w:r>
      <w:proofErr w:type="spellEnd"/>
      <w:r w:rsidRPr="00F76B3A">
        <w:rPr>
          <w:lang w:val="ru-RU"/>
        </w:rPr>
        <w:t xml:space="preserve">. </w:t>
      </w:r>
      <w:r w:rsidRPr="002B6EC3">
        <w:rPr>
          <w:lang w:val="ru-RU"/>
        </w:rPr>
        <w:t xml:space="preserve">32:46-47; </w:t>
      </w:r>
      <w:proofErr w:type="spellStart"/>
      <w:r w:rsidR="002B6EC3">
        <w:rPr>
          <w:lang w:val="ru-RU"/>
        </w:rPr>
        <w:t>Римл</w:t>
      </w:r>
      <w:proofErr w:type="spellEnd"/>
      <w:r w:rsidRPr="002B6EC3">
        <w:rPr>
          <w:lang w:val="ru-RU"/>
        </w:rPr>
        <w:t xml:space="preserve">. 1:16; 1 </w:t>
      </w:r>
      <w:r w:rsidR="002B6EC3">
        <w:rPr>
          <w:lang w:val="ru-RU"/>
        </w:rPr>
        <w:t>Кор</w:t>
      </w:r>
      <w:r w:rsidRPr="002B6EC3">
        <w:rPr>
          <w:lang w:val="ru-RU"/>
        </w:rPr>
        <w:t xml:space="preserve">. 1:21; </w:t>
      </w:r>
      <w:proofErr w:type="spellStart"/>
      <w:r w:rsidR="002B6EC3">
        <w:rPr>
          <w:lang w:val="ru-RU"/>
        </w:rPr>
        <w:t>Римл</w:t>
      </w:r>
      <w:proofErr w:type="spellEnd"/>
      <w:r w:rsidRPr="002B6EC3">
        <w:rPr>
          <w:lang w:val="ru-RU"/>
        </w:rPr>
        <w:t xml:space="preserve">. 10:13-17; 1 </w:t>
      </w:r>
      <w:r w:rsidR="002B6EC3">
        <w:rPr>
          <w:lang w:val="ru-RU"/>
        </w:rPr>
        <w:t>Тим</w:t>
      </w:r>
      <w:r w:rsidRPr="002B6EC3">
        <w:rPr>
          <w:lang w:val="ru-RU"/>
        </w:rPr>
        <w:t xml:space="preserve">. 4:13; 2 </w:t>
      </w:r>
      <w:r w:rsidR="002B6EC3">
        <w:rPr>
          <w:lang w:val="ru-RU"/>
        </w:rPr>
        <w:t>Тим</w:t>
      </w:r>
      <w:r w:rsidRPr="002B6EC3">
        <w:rPr>
          <w:lang w:val="ru-RU"/>
        </w:rPr>
        <w:t xml:space="preserve">. 3:15-4:5; </w:t>
      </w:r>
      <w:proofErr w:type="spellStart"/>
      <w:r w:rsidR="002B6EC3">
        <w:rPr>
          <w:lang w:val="ru-RU"/>
        </w:rPr>
        <w:t>Иак</w:t>
      </w:r>
      <w:proofErr w:type="spellEnd"/>
      <w:r w:rsidRPr="002B6EC3">
        <w:rPr>
          <w:lang w:val="ru-RU"/>
        </w:rPr>
        <w:t xml:space="preserve">. 1:18; </w:t>
      </w:r>
      <w:r w:rsidR="002B6EC3">
        <w:rPr>
          <w:lang w:val="ru-RU"/>
        </w:rPr>
        <w:t>Деяния</w:t>
      </w:r>
      <w:r w:rsidRPr="002B6EC3">
        <w:rPr>
          <w:lang w:val="ru-RU"/>
        </w:rPr>
        <w:t xml:space="preserve"> 20:27-32; </w:t>
      </w:r>
      <w:r w:rsidR="002B6EC3">
        <w:rPr>
          <w:lang w:val="ru-RU"/>
        </w:rPr>
        <w:t>Евр</w:t>
      </w:r>
      <w:r w:rsidRPr="002B6EC3">
        <w:rPr>
          <w:lang w:val="ru-RU"/>
        </w:rPr>
        <w:t xml:space="preserve">. 4:12; </w:t>
      </w:r>
      <w:r w:rsidR="002B6EC3">
        <w:rPr>
          <w:lang w:val="ru-RU"/>
        </w:rPr>
        <w:t>Деяния</w:t>
      </w:r>
      <w:r w:rsidRPr="002B6EC3">
        <w:rPr>
          <w:lang w:val="ru-RU"/>
        </w:rPr>
        <w:t xml:space="preserve"> 6:7, 12:24).</w:t>
      </w:r>
    </w:p>
    <w:p w14:paraId="238C1A3A" w14:textId="77777777" w:rsidR="00CF3D1D" w:rsidRPr="002B6EC3" w:rsidRDefault="00CF3D1D">
      <w:pPr>
        <w:ind w:left="720"/>
        <w:rPr>
          <w:lang w:val="ru-RU"/>
        </w:rPr>
      </w:pPr>
    </w:p>
    <w:p w14:paraId="50D6FA49" w14:textId="77777777" w:rsidR="00CF3D1D" w:rsidRPr="002B6EC3" w:rsidRDefault="00CF3D1D">
      <w:pPr>
        <w:rPr>
          <w:lang w:val="ru-RU"/>
        </w:rPr>
      </w:pPr>
    </w:p>
    <w:p w14:paraId="624CACD7" w14:textId="77777777" w:rsidR="00CF3D1D" w:rsidRPr="002B6EC3" w:rsidRDefault="00CF3D1D">
      <w:pPr>
        <w:ind w:left="720"/>
        <w:rPr>
          <w:lang w:val="ru-RU"/>
        </w:rPr>
      </w:pPr>
    </w:p>
    <w:p w14:paraId="328FAAA5" w14:textId="77777777" w:rsidR="00CF3D1D" w:rsidRPr="002B6EC3" w:rsidRDefault="00CF3D1D">
      <w:pPr>
        <w:ind w:left="720"/>
        <w:rPr>
          <w:lang w:val="ru-RU"/>
        </w:rPr>
      </w:pPr>
    </w:p>
    <w:p w14:paraId="4C923D0E" w14:textId="77777777" w:rsidR="00CF3D1D" w:rsidRPr="002B6EC3" w:rsidRDefault="00CF3D1D">
      <w:pPr>
        <w:ind w:left="720"/>
        <w:rPr>
          <w:lang w:val="ru-RU"/>
        </w:rPr>
      </w:pPr>
    </w:p>
    <w:p w14:paraId="213D1602" w14:textId="77777777" w:rsidR="00CF3D1D" w:rsidRPr="002B6EC3" w:rsidRDefault="00CF3D1D">
      <w:pPr>
        <w:ind w:left="720"/>
        <w:rPr>
          <w:lang w:val="ru-RU"/>
        </w:rPr>
      </w:pPr>
    </w:p>
    <w:p w14:paraId="3F820EFD" w14:textId="77777777" w:rsidR="00CF3D1D" w:rsidRPr="002B6EC3" w:rsidRDefault="00CF3D1D">
      <w:pPr>
        <w:ind w:left="720"/>
        <w:rPr>
          <w:lang w:val="ru-RU"/>
        </w:rPr>
      </w:pPr>
    </w:p>
    <w:p w14:paraId="7B85C597" w14:textId="77777777" w:rsidR="00CF3D1D" w:rsidRPr="002B6EC3" w:rsidRDefault="00CF3D1D">
      <w:pPr>
        <w:pStyle w:val="a3"/>
        <w:rPr>
          <w:lang w:val="ru-RU"/>
        </w:rPr>
      </w:pPr>
    </w:p>
    <w:p w14:paraId="53FB15AD" w14:textId="77777777" w:rsidR="00056FA9" w:rsidRPr="002B6EC3" w:rsidRDefault="00056FA9">
      <w:pPr>
        <w:pStyle w:val="a3"/>
        <w:rPr>
          <w:lang w:val="ru-RU"/>
        </w:rPr>
      </w:pPr>
    </w:p>
    <w:p w14:paraId="627B7014" w14:textId="77777777" w:rsidR="00056FA9" w:rsidRPr="002B6EC3" w:rsidRDefault="00056FA9">
      <w:pPr>
        <w:pStyle w:val="a3"/>
        <w:rPr>
          <w:lang w:val="ru-RU"/>
        </w:rPr>
      </w:pPr>
    </w:p>
    <w:p w14:paraId="34878E20" w14:textId="77777777" w:rsidR="00056FA9" w:rsidRPr="002B6EC3" w:rsidRDefault="00056FA9">
      <w:pPr>
        <w:pStyle w:val="a3"/>
        <w:rPr>
          <w:lang w:val="ru-RU"/>
        </w:rPr>
      </w:pPr>
    </w:p>
    <w:p w14:paraId="4F6439D1" w14:textId="6CBDB9B6" w:rsidR="00CF3D1D" w:rsidRDefault="002B6EC3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  <w:lang w:val="ru-RU"/>
        </w:rPr>
        <w:t>Крещение</w:t>
      </w:r>
    </w:p>
    <w:p w14:paraId="530AD8BF" w14:textId="1C808A62" w:rsidR="00CF3D1D" w:rsidRPr="002B6EC3" w:rsidRDefault="00757A85">
      <w:pPr>
        <w:ind w:left="720"/>
        <w:rPr>
          <w:lang w:val="ru-RU"/>
        </w:rPr>
      </w:pPr>
      <w:r w:rsidRPr="002B6EC3">
        <w:rPr>
          <w:smallCaps/>
          <w:lang w:val="ru-RU"/>
        </w:rPr>
        <w:t>(</w:t>
      </w:r>
      <w:r w:rsidR="002B6EC3">
        <w:rPr>
          <w:smallCaps/>
          <w:lang w:val="ru-RU"/>
        </w:rPr>
        <w:t>Деяния</w:t>
      </w:r>
      <w:r w:rsidRPr="002B6EC3">
        <w:rPr>
          <w:lang w:val="ru-RU"/>
        </w:rPr>
        <w:t xml:space="preserve"> 2:41, 8:12, 26-39; </w:t>
      </w:r>
      <w:r w:rsidR="002B6EC3">
        <w:rPr>
          <w:lang w:val="ru-RU"/>
        </w:rPr>
        <w:t>Марка</w:t>
      </w:r>
      <w:r w:rsidRPr="002B6EC3">
        <w:rPr>
          <w:lang w:val="ru-RU"/>
        </w:rPr>
        <w:t xml:space="preserve"> 1:5; </w:t>
      </w:r>
      <w:r w:rsidR="002B6EC3">
        <w:rPr>
          <w:lang w:val="ru-RU"/>
        </w:rPr>
        <w:t>Иоанна</w:t>
      </w:r>
      <w:r w:rsidRPr="002B6EC3">
        <w:rPr>
          <w:lang w:val="ru-RU"/>
        </w:rPr>
        <w:t xml:space="preserve"> 3:23; </w:t>
      </w:r>
      <w:proofErr w:type="spellStart"/>
      <w:r w:rsidR="002B6EC3">
        <w:rPr>
          <w:lang w:val="ru-RU"/>
        </w:rPr>
        <w:t>Римл</w:t>
      </w:r>
      <w:proofErr w:type="spellEnd"/>
      <w:r w:rsidRPr="002B6EC3">
        <w:rPr>
          <w:lang w:val="ru-RU"/>
        </w:rPr>
        <w:t xml:space="preserve">. 6:3-4; </w:t>
      </w:r>
      <w:r w:rsidR="002B6EC3">
        <w:rPr>
          <w:lang w:val="ru-RU"/>
        </w:rPr>
        <w:t>Кол</w:t>
      </w:r>
      <w:r w:rsidRPr="002B6EC3">
        <w:rPr>
          <w:lang w:val="ru-RU"/>
        </w:rPr>
        <w:t>. 2:12)</w:t>
      </w:r>
    </w:p>
    <w:p w14:paraId="6229FEB6" w14:textId="77777777" w:rsidR="00CF3D1D" w:rsidRPr="002B6EC3" w:rsidRDefault="00CF3D1D">
      <w:pPr>
        <w:rPr>
          <w:smallCaps/>
          <w:lang w:val="ru-RU"/>
        </w:rPr>
      </w:pPr>
    </w:p>
    <w:p w14:paraId="001D7878" w14:textId="7087105D" w:rsidR="00CF3D1D" w:rsidRPr="00F76B3A" w:rsidRDefault="00724567">
      <w:pPr>
        <w:rPr>
          <w:smallCaps/>
          <w:sz w:val="22"/>
          <w:u w:val="single"/>
          <w:lang w:val="ru-RU"/>
        </w:rPr>
      </w:pPr>
      <w:r>
        <w:rPr>
          <w:smallCaps/>
          <w:sz w:val="22"/>
          <w:u w:val="single"/>
          <w:lang w:val="ru-RU"/>
        </w:rPr>
        <w:t>пункт</w:t>
      </w:r>
      <w:r w:rsidR="00757A85" w:rsidRPr="00724567">
        <w:rPr>
          <w:sz w:val="22"/>
          <w:u w:val="single"/>
          <w:lang w:val="ru-RU"/>
        </w:rPr>
        <w:t xml:space="preserve"> </w:t>
      </w:r>
      <w:r w:rsidR="00757A85">
        <w:rPr>
          <w:sz w:val="22"/>
          <w:u w:val="single"/>
        </w:rPr>
        <w:t>XIV</w:t>
      </w:r>
      <w:proofErr w:type="gramStart"/>
      <w:r w:rsidR="00757A85" w:rsidRPr="00724567">
        <w:rPr>
          <w:sz w:val="22"/>
          <w:u w:val="single"/>
          <w:lang w:val="ru-RU"/>
        </w:rPr>
        <w:t xml:space="preserve">, </w:t>
      </w:r>
      <w:r w:rsidRPr="00724567">
        <w:rPr>
          <w:b/>
          <w:sz w:val="22"/>
          <w:u w:val="single"/>
          <w:lang w:val="ru-RU"/>
        </w:rPr>
        <w:t>О</w:t>
      </w:r>
      <w:proofErr w:type="gramEnd"/>
      <w:r w:rsidRPr="00724567">
        <w:rPr>
          <w:b/>
          <w:sz w:val="22"/>
          <w:u w:val="single"/>
          <w:lang w:val="ru-RU"/>
        </w:rPr>
        <w:t xml:space="preserve"> крещении и вечере Господней</w:t>
      </w:r>
    </w:p>
    <w:p w14:paraId="7B585FC9" w14:textId="77777777" w:rsidR="00724567" w:rsidRPr="00724567" w:rsidRDefault="00724567" w:rsidP="00724567">
      <w:pPr>
        <w:rPr>
          <w:rFonts w:cstheme="minorHAnsi"/>
          <w:b/>
          <w:i/>
          <w:lang w:val="ru-RU"/>
        </w:rPr>
      </w:pPr>
      <w:r w:rsidRPr="00724567">
        <w:rPr>
          <w:rFonts w:cstheme="minorHAnsi"/>
          <w:b/>
          <w:i/>
          <w:lang w:val="ru-RU"/>
        </w:rPr>
        <w:t>Мы считаем, что христианское крещение происходит через полное погружение в воду верующего, во имя Отца, Сына и Святого Духа; показывает торжественным и прекрасным образом нашу веру в распятого, погребенного и воскресшего Спасителя, отображая нашу смерть для греха и воскресение для новой жизни; является необходимым условием для участия в церковном общении и в Вечере Господней, в которой члены церкви посредством священного употребления хлеба и вина должны вместе возвещать любовь Христа в его смерти; ей всегда предшествует серьезное исследование своего сердца.</w:t>
      </w:r>
    </w:p>
    <w:p w14:paraId="05A339BC" w14:textId="3CFEFF33" w:rsidR="00CF3D1D" w:rsidRPr="00FC19FC" w:rsidRDefault="00CF3D1D">
      <w:pPr>
        <w:rPr>
          <w:smallCaps/>
          <w:lang w:val="ru-RU"/>
        </w:rPr>
      </w:pPr>
    </w:p>
    <w:p w14:paraId="61EAA63B" w14:textId="77777777" w:rsidR="00CF3D1D" w:rsidRPr="00FC19FC" w:rsidRDefault="00CF3D1D">
      <w:pPr>
        <w:ind w:left="450"/>
        <w:rPr>
          <w:lang w:val="ru-RU"/>
        </w:rPr>
      </w:pPr>
    </w:p>
    <w:p w14:paraId="01F811D8" w14:textId="18B1BAEC" w:rsidR="00CF3D1D" w:rsidRPr="002B6EC3" w:rsidRDefault="002B6EC3">
      <w:pPr>
        <w:numPr>
          <w:ilvl w:val="3"/>
          <w:numId w:val="18"/>
        </w:numPr>
        <w:tabs>
          <w:tab w:val="clear" w:pos="2880"/>
          <w:tab w:val="num" w:pos="720"/>
        </w:tabs>
        <w:ind w:left="1080" w:hanging="630"/>
        <w:rPr>
          <w:lang w:val="ru-RU"/>
        </w:rPr>
      </w:pPr>
      <w:r w:rsidRPr="00184C2A">
        <w:rPr>
          <w:lang w:val="ru-RU"/>
        </w:rPr>
        <w:t xml:space="preserve">Только верующие должны </w:t>
      </w:r>
      <w:r w:rsidR="00184C2A">
        <w:rPr>
          <w:lang w:val="ru-RU"/>
        </w:rPr>
        <w:t>проходить</w:t>
      </w:r>
      <w:r w:rsidRPr="00184C2A">
        <w:rPr>
          <w:lang w:val="ru-RU"/>
        </w:rPr>
        <w:t xml:space="preserve"> крещение</w:t>
      </w:r>
      <w:r>
        <w:rPr>
          <w:smallCaps/>
          <w:lang w:val="ru-RU"/>
        </w:rPr>
        <w:t xml:space="preserve"> </w:t>
      </w:r>
      <w:r w:rsidR="00757A85" w:rsidRPr="002B6EC3">
        <w:rPr>
          <w:lang w:val="ru-RU"/>
        </w:rPr>
        <w:t xml:space="preserve"> </w:t>
      </w:r>
    </w:p>
    <w:p w14:paraId="24D14816" w14:textId="77777777" w:rsidR="00CF3D1D" w:rsidRPr="002B6EC3" w:rsidRDefault="00CF3D1D">
      <w:pPr>
        <w:rPr>
          <w:lang w:val="ru-RU"/>
        </w:rPr>
      </w:pPr>
    </w:p>
    <w:p w14:paraId="0BC74BD0" w14:textId="77777777" w:rsidR="00CF3D1D" w:rsidRPr="002B6EC3" w:rsidRDefault="00CF3D1D">
      <w:pPr>
        <w:ind w:left="450"/>
        <w:rPr>
          <w:lang w:val="ru-RU"/>
        </w:rPr>
      </w:pPr>
    </w:p>
    <w:p w14:paraId="77B4308B" w14:textId="77777777" w:rsidR="00CF3D1D" w:rsidRPr="002B6EC3" w:rsidRDefault="00CF3D1D">
      <w:pPr>
        <w:ind w:left="450"/>
        <w:rPr>
          <w:lang w:val="ru-RU"/>
        </w:rPr>
      </w:pPr>
    </w:p>
    <w:p w14:paraId="56B7375C" w14:textId="77777777" w:rsidR="00CF3D1D" w:rsidRPr="002B6EC3" w:rsidRDefault="00CF3D1D">
      <w:pPr>
        <w:ind w:left="450"/>
        <w:rPr>
          <w:lang w:val="ru-RU"/>
        </w:rPr>
      </w:pPr>
    </w:p>
    <w:p w14:paraId="4DD3AFCB" w14:textId="77777777" w:rsidR="00CF3D1D" w:rsidRPr="002B6EC3" w:rsidRDefault="00CF3D1D">
      <w:pPr>
        <w:ind w:left="450"/>
        <w:rPr>
          <w:lang w:val="ru-RU"/>
        </w:rPr>
      </w:pPr>
    </w:p>
    <w:p w14:paraId="4D0BE3C0" w14:textId="77777777" w:rsidR="00CF3D1D" w:rsidRPr="002B6EC3" w:rsidRDefault="00CF3D1D">
      <w:pPr>
        <w:ind w:left="450"/>
        <w:rPr>
          <w:lang w:val="ru-RU"/>
        </w:rPr>
      </w:pPr>
    </w:p>
    <w:p w14:paraId="5C2D10E5" w14:textId="77777777" w:rsidR="00CF3D1D" w:rsidRPr="002B6EC3" w:rsidRDefault="00CF3D1D">
      <w:pPr>
        <w:ind w:left="450"/>
        <w:rPr>
          <w:lang w:val="ru-RU"/>
        </w:rPr>
      </w:pPr>
    </w:p>
    <w:p w14:paraId="47EDFA5B" w14:textId="77777777" w:rsidR="00CF3D1D" w:rsidRPr="002B6EC3" w:rsidRDefault="00CF3D1D">
      <w:pPr>
        <w:ind w:left="450"/>
        <w:rPr>
          <w:lang w:val="ru-RU"/>
        </w:rPr>
      </w:pPr>
    </w:p>
    <w:p w14:paraId="0FAA54BF" w14:textId="10BDCB10" w:rsidR="00CF3D1D" w:rsidRPr="002B6EC3" w:rsidRDefault="002B6EC3">
      <w:pPr>
        <w:numPr>
          <w:ilvl w:val="3"/>
          <w:numId w:val="18"/>
        </w:numPr>
        <w:tabs>
          <w:tab w:val="clear" w:pos="2880"/>
          <w:tab w:val="num" w:pos="720"/>
        </w:tabs>
        <w:ind w:left="1080" w:hanging="630"/>
        <w:rPr>
          <w:lang w:val="ru-RU"/>
        </w:rPr>
      </w:pPr>
      <w:r>
        <w:rPr>
          <w:lang w:val="ru-RU"/>
        </w:rPr>
        <w:t>Верующие</w:t>
      </w:r>
      <w:r w:rsidRPr="002B6EC3">
        <w:rPr>
          <w:lang w:val="ru-RU"/>
        </w:rPr>
        <w:t xml:space="preserve"> </w:t>
      </w:r>
      <w:r>
        <w:rPr>
          <w:lang w:val="ru-RU"/>
        </w:rPr>
        <w:t>должны</w:t>
      </w:r>
      <w:r w:rsidRPr="002B6EC3">
        <w:rPr>
          <w:lang w:val="ru-RU"/>
        </w:rPr>
        <w:t xml:space="preserve"> </w:t>
      </w:r>
      <w:r>
        <w:rPr>
          <w:lang w:val="ru-RU"/>
        </w:rPr>
        <w:t>принимать</w:t>
      </w:r>
      <w:r w:rsidRPr="002B6EC3">
        <w:rPr>
          <w:lang w:val="ru-RU"/>
        </w:rPr>
        <w:t xml:space="preserve"> </w:t>
      </w:r>
      <w:r>
        <w:rPr>
          <w:lang w:val="ru-RU"/>
        </w:rPr>
        <w:t>крещение</w:t>
      </w:r>
      <w:r w:rsidRPr="002B6EC3">
        <w:rPr>
          <w:lang w:val="ru-RU"/>
        </w:rPr>
        <w:t xml:space="preserve"> </w:t>
      </w:r>
      <w:r>
        <w:rPr>
          <w:lang w:val="ru-RU"/>
        </w:rPr>
        <w:t>через полное погружение</w:t>
      </w:r>
    </w:p>
    <w:p w14:paraId="1481D524" w14:textId="77777777" w:rsidR="00CF3D1D" w:rsidRPr="002B6EC3" w:rsidRDefault="00CF3D1D">
      <w:pPr>
        <w:rPr>
          <w:lang w:val="ru-RU"/>
        </w:rPr>
      </w:pPr>
    </w:p>
    <w:p w14:paraId="53DA90EE" w14:textId="77777777" w:rsidR="00CF3D1D" w:rsidRPr="002B6EC3" w:rsidRDefault="00CF3D1D">
      <w:pPr>
        <w:rPr>
          <w:lang w:val="ru-RU"/>
        </w:rPr>
      </w:pPr>
    </w:p>
    <w:p w14:paraId="02F6E5EA" w14:textId="77777777" w:rsidR="00CF3D1D" w:rsidRPr="002B6EC3" w:rsidRDefault="00CF3D1D">
      <w:pPr>
        <w:rPr>
          <w:lang w:val="ru-RU"/>
        </w:rPr>
      </w:pPr>
    </w:p>
    <w:p w14:paraId="54DEE141" w14:textId="77777777" w:rsidR="00CF3D1D" w:rsidRPr="002B6EC3" w:rsidRDefault="00CF3D1D">
      <w:pPr>
        <w:rPr>
          <w:lang w:val="ru-RU"/>
        </w:rPr>
      </w:pPr>
    </w:p>
    <w:p w14:paraId="05744AA5" w14:textId="77777777" w:rsidR="00CF3D1D" w:rsidRPr="002B6EC3" w:rsidRDefault="00CF3D1D">
      <w:pPr>
        <w:rPr>
          <w:lang w:val="ru-RU"/>
        </w:rPr>
      </w:pPr>
    </w:p>
    <w:p w14:paraId="59603FC2" w14:textId="77777777" w:rsidR="00CF3D1D" w:rsidRPr="002B6EC3" w:rsidRDefault="00CF3D1D">
      <w:pPr>
        <w:rPr>
          <w:lang w:val="ru-RU"/>
        </w:rPr>
      </w:pPr>
    </w:p>
    <w:p w14:paraId="5C7AC892" w14:textId="77777777" w:rsidR="00CF3D1D" w:rsidRPr="002B6EC3" w:rsidRDefault="00CF3D1D">
      <w:pPr>
        <w:rPr>
          <w:lang w:val="ru-RU"/>
        </w:rPr>
      </w:pPr>
    </w:p>
    <w:p w14:paraId="6D6D73BC" w14:textId="21A583E7" w:rsidR="00CF3D1D" w:rsidRPr="00EB32DC" w:rsidRDefault="002B6EC3">
      <w:pPr>
        <w:numPr>
          <w:ilvl w:val="3"/>
          <w:numId w:val="18"/>
        </w:numPr>
        <w:tabs>
          <w:tab w:val="clear" w:pos="2880"/>
          <w:tab w:val="num" w:pos="720"/>
        </w:tabs>
        <w:ind w:left="720" w:hanging="270"/>
        <w:rPr>
          <w:lang w:val="ru-RU"/>
        </w:rPr>
      </w:pPr>
      <w:r>
        <w:rPr>
          <w:lang w:val="ru-RU"/>
        </w:rPr>
        <w:t>Крещение</w:t>
      </w:r>
      <w:r w:rsidRPr="00EB32DC">
        <w:rPr>
          <w:lang w:val="ru-RU"/>
        </w:rPr>
        <w:t xml:space="preserve"> </w:t>
      </w:r>
      <w:r>
        <w:rPr>
          <w:lang w:val="ru-RU"/>
        </w:rPr>
        <w:t>не</w:t>
      </w:r>
      <w:r w:rsidRPr="00EB32DC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EB32DC">
        <w:rPr>
          <w:lang w:val="ru-RU"/>
        </w:rPr>
        <w:t xml:space="preserve"> </w:t>
      </w:r>
      <w:r>
        <w:rPr>
          <w:lang w:val="ru-RU"/>
        </w:rPr>
        <w:t>для</w:t>
      </w:r>
      <w:r w:rsidRPr="00EB32DC">
        <w:rPr>
          <w:lang w:val="ru-RU"/>
        </w:rPr>
        <w:t xml:space="preserve"> </w:t>
      </w:r>
      <w:r>
        <w:rPr>
          <w:lang w:val="ru-RU"/>
        </w:rPr>
        <w:t>спасения</w:t>
      </w:r>
      <w:r w:rsidR="00757A85" w:rsidRPr="00EB32DC">
        <w:rPr>
          <w:lang w:val="ru-RU"/>
        </w:rPr>
        <w:t xml:space="preserve">, </w:t>
      </w:r>
      <w:r>
        <w:rPr>
          <w:lang w:val="ru-RU"/>
        </w:rPr>
        <w:t>но</w:t>
      </w:r>
      <w:r w:rsidRPr="00EB32DC">
        <w:rPr>
          <w:lang w:val="ru-RU"/>
        </w:rPr>
        <w:t xml:space="preserve"> </w:t>
      </w:r>
      <w:r w:rsidR="00BF5F87">
        <w:rPr>
          <w:lang w:val="ru-RU"/>
        </w:rPr>
        <w:t>является</w:t>
      </w:r>
      <w:r w:rsidRPr="00EB32DC">
        <w:rPr>
          <w:lang w:val="ru-RU"/>
        </w:rPr>
        <w:t xml:space="preserve"> </w:t>
      </w:r>
      <w:r w:rsidR="00EB32DC">
        <w:rPr>
          <w:lang w:val="ru-RU"/>
        </w:rPr>
        <w:t>проявлением</w:t>
      </w:r>
      <w:r w:rsidR="00EB32DC" w:rsidRPr="00EB32DC">
        <w:rPr>
          <w:lang w:val="ru-RU"/>
        </w:rPr>
        <w:t xml:space="preserve"> </w:t>
      </w:r>
      <w:r w:rsidR="00EB32DC">
        <w:rPr>
          <w:lang w:val="ru-RU"/>
        </w:rPr>
        <w:t>послушания</w:t>
      </w:r>
      <w:r w:rsidR="00EB32DC" w:rsidRPr="00EB32DC">
        <w:rPr>
          <w:lang w:val="ru-RU"/>
        </w:rPr>
        <w:t xml:space="preserve"> </w:t>
      </w:r>
      <w:r w:rsidR="00EB32DC">
        <w:rPr>
          <w:lang w:val="ru-RU"/>
        </w:rPr>
        <w:t>к</w:t>
      </w:r>
      <w:r w:rsidR="00BF5F87">
        <w:rPr>
          <w:lang w:val="ru-RU"/>
        </w:rPr>
        <w:t>ак</w:t>
      </w:r>
      <w:r w:rsidR="00EB32DC" w:rsidRPr="00EB32DC">
        <w:rPr>
          <w:lang w:val="ru-RU"/>
        </w:rPr>
        <w:t xml:space="preserve"> </w:t>
      </w:r>
      <w:r w:rsidR="00EB32DC">
        <w:rPr>
          <w:lang w:val="ru-RU"/>
        </w:rPr>
        <w:t xml:space="preserve">выражение веры и </w:t>
      </w:r>
      <w:r w:rsidR="00BF5F87">
        <w:rPr>
          <w:lang w:val="ru-RU"/>
        </w:rPr>
        <w:t>подчинения</w:t>
      </w:r>
      <w:r w:rsidR="00EB32DC">
        <w:rPr>
          <w:lang w:val="ru-RU"/>
        </w:rPr>
        <w:t xml:space="preserve"> Христу</w:t>
      </w:r>
      <w:r w:rsidR="00BF5F87">
        <w:rPr>
          <w:lang w:val="ru-RU"/>
        </w:rPr>
        <w:t xml:space="preserve"> в жизни верующего</w:t>
      </w:r>
    </w:p>
    <w:p w14:paraId="1AFDE650" w14:textId="77777777" w:rsidR="00CF3D1D" w:rsidRPr="00EB32DC" w:rsidRDefault="00CF3D1D">
      <w:pPr>
        <w:rPr>
          <w:smallCaps/>
          <w:sz w:val="24"/>
          <w:lang w:val="ru-RU"/>
        </w:rPr>
      </w:pPr>
    </w:p>
    <w:p w14:paraId="19795E03" w14:textId="77777777" w:rsidR="00CF3D1D" w:rsidRPr="00EB32DC" w:rsidRDefault="00CF3D1D">
      <w:pPr>
        <w:rPr>
          <w:smallCaps/>
          <w:sz w:val="24"/>
          <w:lang w:val="ru-RU"/>
        </w:rPr>
      </w:pPr>
    </w:p>
    <w:p w14:paraId="60184F7C" w14:textId="77777777" w:rsidR="00CF3D1D" w:rsidRPr="00EB32DC" w:rsidRDefault="00CF3D1D">
      <w:pPr>
        <w:rPr>
          <w:smallCaps/>
          <w:sz w:val="24"/>
          <w:lang w:val="ru-RU"/>
        </w:rPr>
      </w:pPr>
    </w:p>
    <w:p w14:paraId="1FAE434E" w14:textId="77777777" w:rsidR="00CF3D1D" w:rsidRPr="00EB32DC" w:rsidRDefault="00CF3D1D">
      <w:pPr>
        <w:rPr>
          <w:smallCaps/>
          <w:sz w:val="24"/>
          <w:lang w:val="ru-RU"/>
        </w:rPr>
      </w:pPr>
    </w:p>
    <w:p w14:paraId="7B58D974" w14:textId="77777777" w:rsidR="00CF3D1D" w:rsidRPr="00EB32DC" w:rsidRDefault="00CF3D1D">
      <w:pPr>
        <w:rPr>
          <w:smallCaps/>
          <w:sz w:val="24"/>
          <w:lang w:val="ru-RU"/>
        </w:rPr>
      </w:pPr>
    </w:p>
    <w:p w14:paraId="1A9B3A58" w14:textId="77777777" w:rsidR="00CF3D1D" w:rsidRPr="00EB32DC" w:rsidRDefault="00CF3D1D">
      <w:pPr>
        <w:rPr>
          <w:smallCaps/>
          <w:sz w:val="24"/>
          <w:lang w:val="ru-RU"/>
        </w:rPr>
      </w:pPr>
    </w:p>
    <w:p w14:paraId="5019F78B" w14:textId="77777777" w:rsidR="00056FA9" w:rsidRPr="00EB32DC" w:rsidRDefault="00056FA9">
      <w:pPr>
        <w:rPr>
          <w:smallCaps/>
          <w:sz w:val="24"/>
          <w:lang w:val="ru-RU"/>
        </w:rPr>
      </w:pPr>
    </w:p>
    <w:p w14:paraId="0F3A6478" w14:textId="77777777" w:rsidR="00056FA9" w:rsidRPr="00EB32DC" w:rsidRDefault="00056FA9">
      <w:pPr>
        <w:rPr>
          <w:smallCaps/>
          <w:sz w:val="24"/>
          <w:lang w:val="ru-RU"/>
        </w:rPr>
      </w:pPr>
    </w:p>
    <w:p w14:paraId="4E2D0252" w14:textId="77777777" w:rsidR="00056FA9" w:rsidRPr="00EB32DC" w:rsidRDefault="00056FA9">
      <w:pPr>
        <w:rPr>
          <w:smallCaps/>
          <w:sz w:val="24"/>
          <w:lang w:val="ru-RU"/>
        </w:rPr>
      </w:pPr>
    </w:p>
    <w:p w14:paraId="2FBEDC81" w14:textId="6CCCA58A" w:rsidR="00CF3D1D" w:rsidRDefault="00EB32D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  <w:lang w:val="ru-RU"/>
        </w:rPr>
        <w:t>Вечеря Господня</w:t>
      </w:r>
      <w:r w:rsidR="00757A85">
        <w:rPr>
          <w:smallCaps/>
          <w:sz w:val="24"/>
        </w:rPr>
        <w:t xml:space="preserve"> (</w:t>
      </w:r>
      <w:r>
        <w:rPr>
          <w:smallCaps/>
          <w:sz w:val="24"/>
          <w:lang w:val="ru-RU"/>
        </w:rPr>
        <w:t>причастие</w:t>
      </w:r>
      <w:r w:rsidR="00757A85">
        <w:rPr>
          <w:smallCaps/>
          <w:sz w:val="24"/>
        </w:rPr>
        <w:t>)</w:t>
      </w:r>
    </w:p>
    <w:p w14:paraId="481E1D1A" w14:textId="11BDE48F" w:rsidR="00CF3D1D" w:rsidRDefault="00757A85">
      <w:pPr>
        <w:ind w:left="720"/>
      </w:pPr>
      <w:r>
        <w:rPr>
          <w:smallCaps/>
        </w:rPr>
        <w:t>(</w:t>
      </w:r>
      <w:proofErr w:type="spellStart"/>
      <w:r w:rsidR="00BF5F87" w:rsidRPr="00BF5F87">
        <w:rPr>
          <w:lang w:val="ru-RU"/>
        </w:rPr>
        <w:t>Матф</w:t>
      </w:r>
      <w:proofErr w:type="spellEnd"/>
      <w:r>
        <w:t xml:space="preserve">. 26:26-29; 1 </w:t>
      </w:r>
      <w:r w:rsidR="00BF5F87">
        <w:rPr>
          <w:lang w:val="ru-RU"/>
        </w:rPr>
        <w:t>Кор</w:t>
      </w:r>
      <w:r>
        <w:t>. 11:23-39)</w:t>
      </w:r>
    </w:p>
    <w:p w14:paraId="464F38ED" w14:textId="77777777" w:rsidR="00CF3D1D" w:rsidRDefault="00CF3D1D">
      <w:pPr>
        <w:rPr>
          <w:smallCaps/>
          <w:sz w:val="24"/>
        </w:rPr>
      </w:pPr>
    </w:p>
    <w:p w14:paraId="6847A4B3" w14:textId="480B68E8" w:rsidR="00CF3D1D" w:rsidRDefault="00BF5F87">
      <w:pPr>
        <w:numPr>
          <w:ilvl w:val="3"/>
          <w:numId w:val="18"/>
        </w:numPr>
        <w:tabs>
          <w:tab w:val="clear" w:pos="2880"/>
          <w:tab w:val="num" w:pos="720"/>
        </w:tabs>
        <w:ind w:left="720" w:hanging="270"/>
      </w:pPr>
      <w:r>
        <w:rPr>
          <w:lang w:val="ru-RU"/>
        </w:rPr>
        <w:t>Значение причастия</w:t>
      </w:r>
    </w:p>
    <w:p w14:paraId="1F86679B" w14:textId="77777777" w:rsidR="00CF3D1D" w:rsidRDefault="00CF3D1D"/>
    <w:p w14:paraId="02417377" w14:textId="77777777" w:rsidR="00CF3D1D" w:rsidRDefault="00CF3D1D"/>
    <w:p w14:paraId="23F73AA7" w14:textId="77777777" w:rsidR="00CF3D1D" w:rsidRDefault="00CF3D1D"/>
    <w:p w14:paraId="5E91E8C4" w14:textId="77777777" w:rsidR="00CF3D1D" w:rsidRDefault="00CF3D1D"/>
    <w:p w14:paraId="1E9B9EB7" w14:textId="77777777" w:rsidR="00CF3D1D" w:rsidRDefault="00CF3D1D"/>
    <w:p w14:paraId="5324A174" w14:textId="77777777" w:rsidR="00CF3D1D" w:rsidRDefault="00CF3D1D"/>
    <w:p w14:paraId="3F52CA37" w14:textId="20E83E48" w:rsidR="00CF3D1D" w:rsidRPr="00BF5F87" w:rsidRDefault="00F76B3A">
      <w:pPr>
        <w:numPr>
          <w:ilvl w:val="3"/>
          <w:numId w:val="18"/>
        </w:numPr>
        <w:tabs>
          <w:tab w:val="clear" w:pos="2880"/>
          <w:tab w:val="num" w:pos="720"/>
        </w:tabs>
        <w:ind w:left="720" w:hanging="270"/>
        <w:rPr>
          <w:lang w:val="ru-RU"/>
        </w:rPr>
      </w:pPr>
      <w:r>
        <w:rPr>
          <w:lang w:val="ru-RU"/>
        </w:rPr>
        <w:t>Присутствие Христа в вечере Г</w:t>
      </w:r>
      <w:r w:rsidR="00BF5F87">
        <w:rPr>
          <w:lang w:val="ru-RU"/>
        </w:rPr>
        <w:t>осподней</w:t>
      </w:r>
    </w:p>
    <w:p w14:paraId="6624691C" w14:textId="77777777" w:rsidR="00CF3D1D" w:rsidRPr="00BF5F87" w:rsidRDefault="00CF3D1D">
      <w:pPr>
        <w:rPr>
          <w:lang w:val="ru-RU"/>
        </w:rPr>
      </w:pPr>
    </w:p>
    <w:p w14:paraId="1DE13BCE" w14:textId="77777777" w:rsidR="00CF3D1D" w:rsidRPr="00BF5F87" w:rsidRDefault="00CF3D1D">
      <w:pPr>
        <w:rPr>
          <w:lang w:val="ru-RU"/>
        </w:rPr>
      </w:pPr>
    </w:p>
    <w:p w14:paraId="64BFFF23" w14:textId="77777777" w:rsidR="00CF3D1D" w:rsidRPr="00BF5F87" w:rsidRDefault="00CF3D1D">
      <w:pPr>
        <w:rPr>
          <w:lang w:val="ru-RU"/>
        </w:rPr>
      </w:pPr>
    </w:p>
    <w:p w14:paraId="34ABCF7C" w14:textId="77777777" w:rsidR="00CF3D1D" w:rsidRPr="00BF5F87" w:rsidRDefault="00CF3D1D">
      <w:pPr>
        <w:rPr>
          <w:lang w:val="ru-RU"/>
        </w:rPr>
      </w:pPr>
    </w:p>
    <w:p w14:paraId="3E43A5DC" w14:textId="77777777" w:rsidR="00CF3D1D" w:rsidRPr="00BF5F87" w:rsidRDefault="00CF3D1D">
      <w:pPr>
        <w:rPr>
          <w:lang w:val="ru-RU"/>
        </w:rPr>
      </w:pPr>
    </w:p>
    <w:p w14:paraId="443EAC48" w14:textId="77777777" w:rsidR="00CF3D1D" w:rsidRPr="00BF5F87" w:rsidRDefault="00CF3D1D">
      <w:pPr>
        <w:rPr>
          <w:lang w:val="ru-RU"/>
        </w:rPr>
      </w:pPr>
    </w:p>
    <w:p w14:paraId="33642B4F" w14:textId="0934FE84" w:rsidR="00CF3D1D" w:rsidRDefault="00BF5F87">
      <w:pPr>
        <w:numPr>
          <w:ilvl w:val="3"/>
          <w:numId w:val="18"/>
        </w:numPr>
        <w:tabs>
          <w:tab w:val="clear" w:pos="2880"/>
          <w:tab w:val="num" w:pos="720"/>
        </w:tabs>
        <w:ind w:left="720" w:hanging="270"/>
      </w:pPr>
      <w:r>
        <w:rPr>
          <w:lang w:val="ru-RU"/>
        </w:rPr>
        <w:t>Кто может принимать вечерю Господню</w:t>
      </w:r>
    </w:p>
    <w:p w14:paraId="24DE57C8" w14:textId="77777777" w:rsidR="00CF3D1D" w:rsidRDefault="00CF3D1D">
      <w:pPr>
        <w:rPr>
          <w:smallCaps/>
          <w:sz w:val="24"/>
        </w:rPr>
      </w:pPr>
    </w:p>
    <w:p w14:paraId="00DA6495" w14:textId="77777777" w:rsidR="00CF3D1D" w:rsidRDefault="00CF3D1D">
      <w:pPr>
        <w:rPr>
          <w:smallCaps/>
          <w:sz w:val="24"/>
        </w:rPr>
      </w:pPr>
    </w:p>
    <w:p w14:paraId="55516233" w14:textId="77777777" w:rsidR="00CF3D1D" w:rsidRDefault="00CF3D1D">
      <w:pPr>
        <w:rPr>
          <w:smallCaps/>
        </w:rPr>
      </w:pPr>
    </w:p>
    <w:p w14:paraId="2E310F9A" w14:textId="77777777" w:rsidR="00CF3D1D" w:rsidRDefault="00CF3D1D">
      <w:pPr>
        <w:pStyle w:val="a5"/>
        <w:spacing w:before="0" w:after="0"/>
        <w:rPr>
          <w:rFonts w:eastAsia="Times New Roman"/>
          <w:smallCaps/>
          <w:sz w:val="18"/>
          <w:lang w:val="en-US"/>
        </w:rPr>
      </w:pPr>
    </w:p>
    <w:p w14:paraId="2B305A6B" w14:textId="77777777" w:rsidR="00CF3D1D" w:rsidRDefault="00757A85">
      <w:pPr>
        <w:rPr>
          <w:sz w:val="18"/>
        </w:rPr>
      </w:pPr>
      <w:r>
        <w:rPr>
          <w:sz w:val="18"/>
        </w:rPr>
        <w:t xml:space="preserve"> </w:t>
      </w:r>
    </w:p>
    <w:p w14:paraId="79097BAE" w14:textId="77777777" w:rsidR="00056FA9" w:rsidRDefault="00056FA9">
      <w:pPr>
        <w:rPr>
          <w:smallCaps/>
          <w:sz w:val="12"/>
        </w:rPr>
      </w:pPr>
    </w:p>
    <w:p w14:paraId="7BDAC6FB" w14:textId="3215AA81" w:rsidR="00CF3D1D" w:rsidRDefault="00BF5F8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  <w:lang w:val="ru-RU"/>
        </w:rPr>
        <w:t>Церковная дисциплина</w:t>
      </w:r>
    </w:p>
    <w:p w14:paraId="1310864B" w14:textId="2162F9AA" w:rsidR="00CF3D1D" w:rsidRDefault="00BF5F87">
      <w:pPr>
        <w:ind w:left="720"/>
      </w:pPr>
      <w:r>
        <w:rPr>
          <w:smallCaps/>
        </w:rPr>
        <w:t>(</w:t>
      </w:r>
      <w:proofErr w:type="spellStart"/>
      <w:r>
        <w:rPr>
          <w:lang w:val="ru-RU"/>
        </w:rPr>
        <w:t>Матф</w:t>
      </w:r>
      <w:proofErr w:type="spellEnd"/>
      <w:r w:rsidR="00757A85">
        <w:t xml:space="preserve">. 18:15-17; 1 </w:t>
      </w:r>
      <w:r>
        <w:rPr>
          <w:lang w:val="ru-RU"/>
        </w:rPr>
        <w:t>Кор</w:t>
      </w:r>
      <w:r w:rsidR="00757A85">
        <w:t xml:space="preserve">. 5:1-7; </w:t>
      </w:r>
      <w:proofErr w:type="spellStart"/>
      <w:r>
        <w:rPr>
          <w:lang w:val="ru-RU"/>
        </w:rPr>
        <w:t>Евр</w:t>
      </w:r>
      <w:proofErr w:type="spellEnd"/>
      <w:r w:rsidR="00757A85">
        <w:t xml:space="preserve">. 12:6; </w:t>
      </w:r>
      <w:proofErr w:type="spellStart"/>
      <w:r>
        <w:rPr>
          <w:lang w:val="ru-RU"/>
        </w:rPr>
        <w:t>Гал</w:t>
      </w:r>
      <w:proofErr w:type="spellEnd"/>
      <w:r w:rsidR="00757A85">
        <w:t>. 6:1)</w:t>
      </w:r>
    </w:p>
    <w:p w14:paraId="7BFCAF81" w14:textId="77777777" w:rsidR="00CF3D1D" w:rsidRDefault="00CF3D1D">
      <w:pPr>
        <w:rPr>
          <w:smallCaps/>
          <w:sz w:val="8"/>
        </w:rPr>
      </w:pPr>
    </w:p>
    <w:p w14:paraId="27E5D3E9" w14:textId="77777777" w:rsidR="00CF3D1D" w:rsidRDefault="00CF3D1D"/>
    <w:p w14:paraId="36FF68C9" w14:textId="77777777" w:rsidR="00CF3D1D" w:rsidRDefault="00CF3D1D"/>
    <w:p w14:paraId="7F63CA5F" w14:textId="77777777" w:rsidR="00CF3D1D" w:rsidRDefault="00CF3D1D"/>
    <w:p w14:paraId="3257992C" w14:textId="77777777" w:rsidR="00CF3D1D" w:rsidRDefault="00CF3D1D"/>
    <w:p w14:paraId="659BEDCC" w14:textId="77777777" w:rsidR="00CF3D1D" w:rsidRDefault="00CF3D1D"/>
    <w:p w14:paraId="29FE8985" w14:textId="77777777" w:rsidR="00CF3D1D" w:rsidRDefault="00CF3D1D"/>
    <w:p w14:paraId="24EE8810" w14:textId="77777777" w:rsidR="00CF3D1D" w:rsidRDefault="00CF3D1D"/>
    <w:p w14:paraId="6DE691FF" w14:textId="77777777" w:rsidR="00CF3D1D" w:rsidRDefault="00CF3D1D"/>
    <w:p w14:paraId="417BC8B7" w14:textId="77777777" w:rsidR="00CF3D1D" w:rsidRDefault="00CF3D1D"/>
    <w:p w14:paraId="44CFEFAB" w14:textId="77777777" w:rsidR="00CF3D1D" w:rsidRDefault="00CF3D1D"/>
    <w:p w14:paraId="782A4F21" w14:textId="77777777" w:rsidR="00CF3D1D" w:rsidRDefault="00CF3D1D"/>
    <w:p w14:paraId="0A2AA74B" w14:textId="77777777" w:rsidR="00CF3D1D" w:rsidRDefault="00CF3D1D">
      <w:pPr>
        <w:rPr>
          <w:smallCaps/>
          <w:sz w:val="24"/>
        </w:rPr>
      </w:pPr>
    </w:p>
    <w:p w14:paraId="216096EE" w14:textId="77777777" w:rsidR="00CF3D1D" w:rsidRDefault="00CF3D1D">
      <w:pPr>
        <w:rPr>
          <w:smallCaps/>
          <w:sz w:val="24"/>
        </w:rPr>
      </w:pPr>
    </w:p>
    <w:p w14:paraId="118AE229" w14:textId="7441FCDA" w:rsidR="00CF3D1D" w:rsidRDefault="00BF5F8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  <w:lang w:val="ru-RU"/>
        </w:rPr>
        <w:t xml:space="preserve">Управление в </w:t>
      </w:r>
      <w:bookmarkStart w:id="0" w:name="_GoBack"/>
      <w:bookmarkEnd w:id="0"/>
      <w:r>
        <w:rPr>
          <w:smallCaps/>
          <w:sz w:val="24"/>
          <w:lang w:val="ru-RU"/>
        </w:rPr>
        <w:t>церкви</w:t>
      </w:r>
    </w:p>
    <w:p w14:paraId="1812ED21" w14:textId="433E1DAC" w:rsidR="00CF3D1D" w:rsidRDefault="00BF5F87">
      <w:pPr>
        <w:ind w:firstLine="720"/>
        <w:rPr>
          <w:lang w:val="ru-RU"/>
        </w:rPr>
      </w:pPr>
      <w:r w:rsidRPr="00BF5F87">
        <w:rPr>
          <w:smallCaps/>
          <w:lang w:val="ru-RU"/>
        </w:rPr>
        <w:t>(</w:t>
      </w:r>
      <w:proofErr w:type="spellStart"/>
      <w:r>
        <w:rPr>
          <w:lang w:val="ru-RU"/>
        </w:rPr>
        <w:t>Матф</w:t>
      </w:r>
      <w:proofErr w:type="spellEnd"/>
      <w:r w:rsidR="00757A85" w:rsidRPr="00BF5F87">
        <w:rPr>
          <w:lang w:val="ru-RU"/>
        </w:rPr>
        <w:t xml:space="preserve">. 18:15-17; 1 </w:t>
      </w:r>
      <w:r>
        <w:rPr>
          <w:lang w:val="ru-RU"/>
        </w:rPr>
        <w:t>Кор</w:t>
      </w:r>
      <w:r w:rsidR="00757A85" w:rsidRPr="00BF5F87">
        <w:rPr>
          <w:lang w:val="ru-RU"/>
        </w:rPr>
        <w:t xml:space="preserve">. 5; 2 </w:t>
      </w:r>
      <w:r>
        <w:rPr>
          <w:lang w:val="ru-RU"/>
        </w:rPr>
        <w:t>Кор</w:t>
      </w:r>
      <w:r w:rsidR="00757A85" w:rsidRPr="00BF5F87">
        <w:rPr>
          <w:lang w:val="ru-RU"/>
        </w:rPr>
        <w:t xml:space="preserve">. 2:6-8; </w:t>
      </w:r>
      <w:proofErr w:type="spellStart"/>
      <w:r>
        <w:rPr>
          <w:lang w:val="ru-RU"/>
        </w:rPr>
        <w:t>Гал</w:t>
      </w:r>
      <w:proofErr w:type="spellEnd"/>
      <w:r w:rsidR="00757A85" w:rsidRPr="00BF5F87">
        <w:rPr>
          <w:lang w:val="ru-RU"/>
        </w:rPr>
        <w:t xml:space="preserve">. 1:8; 2 </w:t>
      </w:r>
      <w:r>
        <w:rPr>
          <w:lang w:val="ru-RU"/>
        </w:rPr>
        <w:t>Тим</w:t>
      </w:r>
      <w:r w:rsidR="00757A85" w:rsidRPr="00BF5F87">
        <w:rPr>
          <w:lang w:val="ru-RU"/>
        </w:rPr>
        <w:t>. 4:3)</w:t>
      </w:r>
    </w:p>
    <w:p w14:paraId="41051EE9" w14:textId="7C7F98CC" w:rsidR="00CB733F" w:rsidRDefault="00CB733F">
      <w:pPr>
        <w:ind w:firstLine="720"/>
        <w:rPr>
          <w:lang w:val="ru-RU"/>
        </w:rPr>
      </w:pPr>
    </w:p>
    <w:p w14:paraId="4615C73D" w14:textId="4C895630" w:rsidR="00CB733F" w:rsidRDefault="00CB733F">
      <w:pPr>
        <w:ind w:firstLine="720"/>
        <w:rPr>
          <w:lang w:val="ru-RU"/>
        </w:rPr>
      </w:pPr>
    </w:p>
    <w:p w14:paraId="4245081E" w14:textId="77777777" w:rsidR="00CF3D1D" w:rsidRPr="00BF5F87" w:rsidRDefault="00CF3D1D">
      <w:pPr>
        <w:ind w:left="720"/>
        <w:jc w:val="both"/>
        <w:rPr>
          <w:sz w:val="8"/>
          <w:lang w:val="ru-RU"/>
        </w:rPr>
      </w:pPr>
    </w:p>
    <w:p w14:paraId="6D554142" w14:textId="77777777" w:rsidR="00CF3D1D" w:rsidRPr="00BF5F87" w:rsidRDefault="00CF3D1D">
      <w:pPr>
        <w:jc w:val="both"/>
        <w:rPr>
          <w:lang w:val="ru-RU"/>
        </w:rPr>
      </w:pPr>
    </w:p>
    <w:p w14:paraId="7AB5836C" w14:textId="77777777" w:rsidR="00CF3D1D" w:rsidRPr="00BF5F87" w:rsidRDefault="00CF3D1D">
      <w:pPr>
        <w:jc w:val="both"/>
        <w:rPr>
          <w:lang w:val="ru-RU"/>
        </w:rPr>
      </w:pPr>
    </w:p>
    <w:p w14:paraId="207FCF95" w14:textId="77777777" w:rsidR="00CF3D1D" w:rsidRPr="00BF5F87" w:rsidRDefault="00CF3D1D">
      <w:pPr>
        <w:jc w:val="both"/>
        <w:rPr>
          <w:lang w:val="ru-RU"/>
        </w:rPr>
      </w:pPr>
    </w:p>
    <w:p w14:paraId="624B38A8" w14:textId="77777777" w:rsidR="00CF3D1D" w:rsidRPr="00BF5F87" w:rsidRDefault="00CF3D1D">
      <w:pPr>
        <w:jc w:val="both"/>
        <w:rPr>
          <w:lang w:val="ru-RU"/>
        </w:rPr>
      </w:pPr>
    </w:p>
    <w:p w14:paraId="7AC96157" w14:textId="77777777" w:rsidR="00CF3D1D" w:rsidRPr="00BF5F87" w:rsidRDefault="00CF3D1D">
      <w:pPr>
        <w:jc w:val="both"/>
        <w:rPr>
          <w:lang w:val="ru-RU"/>
        </w:rPr>
      </w:pPr>
    </w:p>
    <w:p w14:paraId="1AA83E6B" w14:textId="77777777" w:rsidR="00757A85" w:rsidRPr="00BF5F87" w:rsidRDefault="00757A85">
      <w:pPr>
        <w:jc w:val="both"/>
        <w:rPr>
          <w:lang w:val="ru-RU"/>
        </w:rPr>
      </w:pPr>
    </w:p>
    <w:sectPr w:rsidR="00757A85" w:rsidRPr="00BF5F87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6E29AF"/>
    <w:multiLevelType w:val="hybridMultilevel"/>
    <w:tmpl w:val="CAF0DD8C"/>
    <w:lvl w:ilvl="0" w:tplc="405A3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E8C0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3223F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6AFB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384D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AE74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02E4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CA39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B80A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917B4E"/>
    <w:multiLevelType w:val="hybridMultilevel"/>
    <w:tmpl w:val="FE0CCA0A"/>
    <w:lvl w:ilvl="0" w:tplc="5484C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A3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60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67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65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E8A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24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05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F2D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4926145"/>
    <w:multiLevelType w:val="hybridMultilevel"/>
    <w:tmpl w:val="D29EB1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6AC1C8D"/>
    <w:multiLevelType w:val="hybridMultilevel"/>
    <w:tmpl w:val="E61EBBF4"/>
    <w:lvl w:ilvl="0" w:tplc="1EFAA0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8E9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87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66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C7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D4B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A9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85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7E7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972F3"/>
    <w:multiLevelType w:val="hybridMultilevel"/>
    <w:tmpl w:val="6352A844"/>
    <w:lvl w:ilvl="0" w:tplc="961C53B8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3D101DE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52A208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D4C2EC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890A99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81EE4A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138F76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A224CD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EC4C06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CF117A5"/>
    <w:multiLevelType w:val="hybridMultilevel"/>
    <w:tmpl w:val="A4FE204E"/>
    <w:lvl w:ilvl="0" w:tplc="1EF6070E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44E330">
      <w:start w:val="1"/>
      <w:numFmt w:val="upperLetter"/>
      <w:pStyle w:val="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648F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D0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29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E3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928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40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83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C716E8"/>
    <w:multiLevelType w:val="multilevel"/>
    <w:tmpl w:val="B57627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E5403"/>
    <w:multiLevelType w:val="hybridMultilevel"/>
    <w:tmpl w:val="8F8203B2"/>
    <w:lvl w:ilvl="0" w:tplc="2EE67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606B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F4DF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058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7680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A1A27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28A1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B03C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9A90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9"/>
  </w:num>
  <w:num w:numId="6">
    <w:abstractNumId w:val="20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4"/>
  </w:num>
  <w:num w:numId="12">
    <w:abstractNumId w:val="10"/>
  </w:num>
  <w:num w:numId="13">
    <w:abstractNumId w:val="8"/>
  </w:num>
  <w:num w:numId="14">
    <w:abstractNumId w:val="13"/>
  </w:num>
  <w:num w:numId="15">
    <w:abstractNumId w:val="15"/>
  </w:num>
  <w:num w:numId="16">
    <w:abstractNumId w:val="17"/>
  </w:num>
  <w:num w:numId="17">
    <w:abstractNumId w:val="18"/>
  </w:num>
  <w:num w:numId="18">
    <w:abstractNumId w:val="21"/>
  </w:num>
  <w:num w:numId="19">
    <w:abstractNumId w:val="16"/>
  </w:num>
  <w:num w:numId="20">
    <w:abstractNumId w:val="1"/>
  </w:num>
  <w:num w:numId="21">
    <w:abstractNumId w:val="2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71"/>
    <w:rsid w:val="00056FA9"/>
    <w:rsid w:val="00184C2A"/>
    <w:rsid w:val="001C0352"/>
    <w:rsid w:val="002B6EC3"/>
    <w:rsid w:val="00450A25"/>
    <w:rsid w:val="00724567"/>
    <w:rsid w:val="00757A85"/>
    <w:rsid w:val="00903891"/>
    <w:rsid w:val="00904EF9"/>
    <w:rsid w:val="009861ED"/>
    <w:rsid w:val="00A75471"/>
    <w:rsid w:val="00B41C4C"/>
    <w:rsid w:val="00BC2292"/>
    <w:rsid w:val="00BF5F87"/>
    <w:rsid w:val="00CB733F"/>
    <w:rsid w:val="00CF3D1D"/>
    <w:rsid w:val="00E66401"/>
    <w:rsid w:val="00EB32DC"/>
    <w:rsid w:val="00F76B3A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60A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  <w:sz w:val="24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mallCaps/>
    </w:rPr>
  </w:style>
  <w:style w:type="paragraph" w:styleId="7">
    <w:name w:val="heading 7"/>
    <w:basedOn w:val="a"/>
    <w:next w:val="a"/>
    <w:qFormat/>
    <w:pPr>
      <w:keepNext/>
      <w:numPr>
        <w:numId w:val="17"/>
      </w:numPr>
      <w:outlineLvl w:val="6"/>
    </w:pPr>
    <w:rPr>
      <w:smallCaps/>
      <w:sz w:val="24"/>
    </w:rPr>
  </w:style>
  <w:style w:type="paragraph" w:styleId="8">
    <w:name w:val="heading 8"/>
    <w:basedOn w:val="a"/>
    <w:next w:val="a"/>
    <w:qFormat/>
    <w:pPr>
      <w:keepNext/>
      <w:numPr>
        <w:ilvl w:val="1"/>
        <w:numId w:val="17"/>
      </w:numPr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pBdr>
        <w:bottom w:val="single" w:sz="12" w:space="1" w:color="auto"/>
      </w:pBdr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sz w:val="24"/>
    </w:rPr>
  </w:style>
  <w:style w:type="paragraph" w:styleId="a4">
    <w:name w:val="Body Text Indent"/>
    <w:basedOn w:val="a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20">
    <w:name w:val="Body Text 2"/>
    <w:basedOn w:val="a"/>
    <w:semiHidden/>
    <w:pPr>
      <w:pBdr>
        <w:bottom w:val="single" w:sz="12" w:space="1" w:color="auto"/>
      </w:pBdr>
    </w:pPr>
    <w:rPr>
      <w:i/>
      <w:sz w:val="24"/>
    </w:rPr>
  </w:style>
  <w:style w:type="paragraph" w:styleId="30">
    <w:name w:val="Body Text 3"/>
    <w:basedOn w:val="a"/>
    <w:semiHidden/>
    <w:pPr>
      <w:tabs>
        <w:tab w:val="left" w:pos="360"/>
      </w:tabs>
    </w:pPr>
    <w:rPr>
      <w:iCs/>
      <w:sz w:val="24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character" w:styleId="a6">
    <w:name w:val="Strong"/>
    <w:basedOn w:val="a0"/>
    <w:qFormat/>
    <w:rPr>
      <w:b/>
      <w:bCs/>
    </w:rPr>
  </w:style>
  <w:style w:type="paragraph" w:styleId="21">
    <w:name w:val="Body Text Indent 2"/>
    <w:basedOn w:val="a"/>
    <w:semiHidden/>
    <w:pPr>
      <w:ind w:firstLine="720"/>
    </w:pPr>
  </w:style>
  <w:style w:type="character" w:styleId="a7">
    <w:name w:val="Hyperlink"/>
    <w:basedOn w:val="a0"/>
    <w:uiPriority w:val="99"/>
    <w:unhideWhenUsed/>
    <w:rsid w:val="00056FA9"/>
    <w:rPr>
      <w:color w:val="0563C1" w:themeColor="hyperlink"/>
      <w:u w:val="single"/>
    </w:rPr>
  </w:style>
  <w:style w:type="paragraph" w:customStyle="1" w:styleId="Heading7A">
    <w:name w:val="Heading 7 A"/>
    <w:next w:val="a"/>
    <w:rsid w:val="00903891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Manager/>
  <Company/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Justin Sok</dc:creator>
  <cp:keywords/>
  <dc:description/>
  <cp:lastModifiedBy>Arman Aubakirov</cp:lastModifiedBy>
  <cp:revision>8</cp:revision>
  <cp:lastPrinted>2004-02-20T22:08:00Z</cp:lastPrinted>
  <dcterms:created xsi:type="dcterms:W3CDTF">2018-03-05T11:56:00Z</dcterms:created>
  <dcterms:modified xsi:type="dcterms:W3CDTF">2018-06-14T10:32:00Z</dcterms:modified>
  <cp:category/>
</cp:coreProperties>
</file>