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CC" w:rsidRPr="00B441CB" w:rsidRDefault="00910D79">
      <w:pPr>
        <w:pStyle w:val="TextBodyIndent"/>
        <w:ind w:left="0"/>
        <w:rPr>
          <w:rFonts w:ascii="Times" w:hAnsi="Times" w:cs="Times"/>
          <w:sz w:val="24"/>
          <w:lang w:val="ru-RU"/>
        </w:rPr>
      </w:pPr>
      <w:r>
        <w:rPr>
          <w:rFonts w:asciiTheme="minorHAnsi" w:hAnsiTheme="minorHAnsi" w:cs="Times"/>
          <w:b/>
          <w:sz w:val="24"/>
          <w:u w:val="single"/>
          <w:lang w:val="ru-RU"/>
        </w:rPr>
        <w:t>Краткая хр</w:t>
      </w:r>
      <w:r w:rsidR="002D2D4C">
        <w:rPr>
          <w:rFonts w:asciiTheme="minorHAnsi" w:hAnsiTheme="minorHAnsi" w:cs="Times"/>
          <w:b/>
          <w:sz w:val="24"/>
          <w:u w:val="single"/>
          <w:lang w:val="ru-RU"/>
        </w:rPr>
        <w:t>онология Ранней Церкви</w:t>
      </w:r>
      <w:r w:rsidR="006E51DB" w:rsidRPr="00B441CB">
        <w:rPr>
          <w:rFonts w:ascii="Times" w:hAnsi="Times" w:cs="Times"/>
          <w:sz w:val="24"/>
          <w:lang w:val="ru-RU"/>
        </w:rPr>
        <w:t>:</w:t>
      </w:r>
    </w:p>
    <w:p w:rsidR="007B12CC" w:rsidRPr="00B441CB" w:rsidRDefault="007B12CC">
      <w:pPr>
        <w:pStyle w:val="TextBodyIndent"/>
        <w:ind w:left="0"/>
        <w:rPr>
          <w:rFonts w:ascii="Times" w:hAnsi="Times" w:cs="Times"/>
          <w:sz w:val="24"/>
          <w:lang w:val="ru-RU"/>
        </w:rPr>
      </w:pPr>
    </w:p>
    <w:p w:rsidR="007B12CC" w:rsidRPr="00910D79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60-135?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Папий</w:t>
      </w:r>
      <w:r w:rsidR="00910D79">
        <w:rPr>
          <w:rFonts w:asciiTheme="minorHAnsi" w:hAnsiTheme="minorHAnsi" w:cs="Times"/>
          <w:sz w:val="24"/>
        </w:rPr>
        <w:t xml:space="preserve"> </w:t>
      </w:r>
      <w:r w:rsidR="00910D79">
        <w:rPr>
          <w:rFonts w:asciiTheme="minorHAnsi" w:hAnsiTheme="minorHAnsi" w:cs="Times"/>
          <w:sz w:val="24"/>
          <w:lang w:val="ru-RU"/>
        </w:rPr>
        <w:t>Иерапольский</w:t>
      </w:r>
      <w:bookmarkStart w:id="0" w:name="_GoBack"/>
      <w:bookmarkEnd w:id="0"/>
    </w:p>
    <w:p w:rsidR="007B12CC" w:rsidRPr="00B441CB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64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Великий</w:t>
      </w:r>
      <w:r w:rsidR="0056420F" w:rsidRPr="00B441CB">
        <w:rPr>
          <w:rFonts w:asciiTheme="minorHAnsi" w:hAnsiTheme="minorHAnsi" w:cs="Times"/>
          <w:sz w:val="24"/>
          <w:lang w:val="ru-RU"/>
        </w:rPr>
        <w:t xml:space="preserve"> </w:t>
      </w:r>
      <w:r w:rsidR="0056420F">
        <w:rPr>
          <w:rFonts w:asciiTheme="minorHAnsi" w:hAnsiTheme="minorHAnsi" w:cs="Times"/>
          <w:sz w:val="24"/>
          <w:lang w:val="ru-RU"/>
        </w:rPr>
        <w:t>пожар</w:t>
      </w:r>
      <w:r w:rsidR="0056420F" w:rsidRPr="00B441CB">
        <w:rPr>
          <w:rFonts w:asciiTheme="minorHAnsi" w:hAnsiTheme="minorHAnsi" w:cs="Times"/>
          <w:sz w:val="24"/>
          <w:lang w:val="ru-RU"/>
        </w:rPr>
        <w:t xml:space="preserve"> </w:t>
      </w:r>
      <w:r w:rsidR="0056420F">
        <w:rPr>
          <w:rFonts w:asciiTheme="minorHAnsi" w:hAnsiTheme="minorHAnsi" w:cs="Times"/>
          <w:sz w:val="24"/>
          <w:lang w:val="ru-RU"/>
        </w:rPr>
        <w:t>в</w:t>
      </w:r>
      <w:r w:rsidR="0056420F" w:rsidRPr="00B441CB">
        <w:rPr>
          <w:rFonts w:asciiTheme="minorHAnsi" w:hAnsiTheme="minorHAnsi" w:cs="Times"/>
          <w:sz w:val="24"/>
          <w:lang w:val="ru-RU"/>
        </w:rPr>
        <w:t xml:space="preserve"> </w:t>
      </w:r>
      <w:r w:rsidR="0056420F">
        <w:rPr>
          <w:rFonts w:asciiTheme="minorHAnsi" w:hAnsiTheme="minorHAnsi" w:cs="Times"/>
          <w:sz w:val="24"/>
          <w:lang w:val="ru-RU"/>
        </w:rPr>
        <w:t>Риме</w:t>
      </w:r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56420F">
        <w:rPr>
          <w:rFonts w:ascii="Times" w:hAnsi="Times" w:cs="Times"/>
          <w:sz w:val="24"/>
          <w:lang w:val="ru-RU"/>
        </w:rPr>
        <w:t>64-8</w:t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Нерон преследует христиан</w:t>
      </w:r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56420F">
        <w:rPr>
          <w:rFonts w:ascii="Times" w:hAnsi="Times" w:cs="Times"/>
          <w:sz w:val="24"/>
          <w:lang w:val="ru-RU"/>
        </w:rPr>
        <w:t>70</w:t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Разрушение храма в Иерусалиме</w:t>
      </w:r>
    </w:p>
    <w:p w:rsidR="007B12CC" w:rsidRPr="00B441CB" w:rsidRDefault="006E51DB">
      <w:pPr>
        <w:pStyle w:val="TextBodyIndent"/>
        <w:ind w:left="0"/>
        <w:rPr>
          <w:rFonts w:ascii="Times" w:hAnsi="Times" w:cs="Times"/>
          <w:i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70-135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 xml:space="preserve">Послание </w:t>
      </w:r>
      <w:proofErr w:type="spellStart"/>
      <w:r w:rsidR="0056420F">
        <w:rPr>
          <w:rFonts w:asciiTheme="minorHAnsi" w:hAnsiTheme="minorHAnsi" w:cs="Times"/>
          <w:sz w:val="24"/>
          <w:lang w:val="ru-RU"/>
        </w:rPr>
        <w:t>Варнавы</w:t>
      </w:r>
      <w:proofErr w:type="spellEnd"/>
    </w:p>
    <w:p w:rsidR="007B12CC" w:rsidRPr="00B441CB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95?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i/>
          <w:sz w:val="24"/>
          <w:lang w:val="ru-RU"/>
        </w:rPr>
        <w:t xml:space="preserve">1 </w:t>
      </w:r>
      <w:r w:rsidR="0056420F">
        <w:rPr>
          <w:rFonts w:asciiTheme="minorHAnsi" w:hAnsiTheme="minorHAnsi" w:cs="Times"/>
          <w:i/>
          <w:sz w:val="24"/>
          <w:lang w:val="ru-RU"/>
        </w:rPr>
        <w:t>послание Климента</w:t>
      </w:r>
    </w:p>
    <w:p w:rsidR="007B12CC" w:rsidRPr="00B441CB" w:rsidRDefault="006E51DB">
      <w:pPr>
        <w:pStyle w:val="TextBodyIndent"/>
        <w:ind w:left="0"/>
        <w:rPr>
          <w:rFonts w:ascii="Times" w:hAnsi="Times" w:cs="Times"/>
          <w:i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96?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i/>
          <w:sz w:val="24"/>
          <w:lang w:val="ru-RU"/>
        </w:rPr>
        <w:t xml:space="preserve">2 </w:t>
      </w:r>
      <w:r w:rsidR="0056420F">
        <w:rPr>
          <w:rFonts w:asciiTheme="minorHAnsi" w:hAnsiTheme="minorHAnsi" w:cs="Times"/>
          <w:i/>
          <w:sz w:val="24"/>
          <w:lang w:val="ru-RU"/>
        </w:rPr>
        <w:t>послание Климента</w:t>
      </w:r>
    </w:p>
    <w:p w:rsidR="007B12CC" w:rsidRPr="00B441CB" w:rsidRDefault="006E51DB">
      <w:pPr>
        <w:pStyle w:val="TextBodyIndent"/>
        <w:ind w:left="0"/>
        <w:rPr>
          <w:rFonts w:ascii="Times" w:hAnsi="Times" w:cs="Times"/>
          <w:i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100?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proofErr w:type="spellStart"/>
      <w:r w:rsidR="0056420F">
        <w:rPr>
          <w:rFonts w:asciiTheme="minorHAnsi" w:hAnsiTheme="minorHAnsi" w:cs="Times"/>
          <w:sz w:val="24"/>
          <w:lang w:val="ru-RU"/>
        </w:rPr>
        <w:t>Дидахе</w:t>
      </w:r>
      <w:proofErr w:type="spellEnd"/>
    </w:p>
    <w:p w:rsidR="007B12CC" w:rsidRPr="00B441CB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100-165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Иустин Мученик</w:t>
      </w:r>
    </w:p>
    <w:p w:rsidR="007B12CC" w:rsidRPr="00B441CB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110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Мученичество Игнатия</w:t>
      </w:r>
    </w:p>
    <w:p w:rsidR="007B12CC" w:rsidRPr="0056420F" w:rsidRDefault="006E51DB">
      <w:pPr>
        <w:pStyle w:val="TextBodyIndent"/>
        <w:ind w:left="0"/>
        <w:rPr>
          <w:rFonts w:ascii="Times" w:hAnsi="Times" w:cs="Times"/>
          <w:i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110-40?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="00074F3D">
        <w:rPr>
          <w:rFonts w:asciiTheme="minorHAnsi" w:hAnsiTheme="minorHAnsi" w:cs="Times"/>
          <w:sz w:val="24"/>
          <w:lang w:val="ru-RU"/>
        </w:rPr>
        <w:t>Пастырь</w:t>
      </w:r>
      <w:r w:rsidR="0056420F">
        <w:rPr>
          <w:rFonts w:asciiTheme="minorHAnsi" w:hAnsiTheme="minorHAnsi" w:cs="Times"/>
          <w:sz w:val="24"/>
          <w:lang w:val="ru-RU"/>
        </w:rPr>
        <w:t xml:space="preserve"> Гермы</w:t>
      </w:r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56420F">
        <w:rPr>
          <w:rFonts w:ascii="Times" w:hAnsi="Times" w:cs="Times"/>
          <w:sz w:val="24"/>
          <w:lang w:val="ru-RU"/>
        </w:rPr>
        <w:t>130-200</w:t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proofErr w:type="spellStart"/>
      <w:r w:rsidR="0056420F">
        <w:rPr>
          <w:rFonts w:asciiTheme="minorHAnsi" w:hAnsiTheme="minorHAnsi" w:cs="Times"/>
          <w:sz w:val="24"/>
          <w:lang w:val="ru-RU"/>
        </w:rPr>
        <w:t>Иреней</w:t>
      </w:r>
      <w:proofErr w:type="spellEnd"/>
      <w:r w:rsidR="0056420F">
        <w:rPr>
          <w:rFonts w:asciiTheme="minorHAnsi" w:hAnsiTheme="minorHAnsi" w:cs="Times"/>
          <w:sz w:val="24"/>
          <w:lang w:val="ru-RU"/>
        </w:rPr>
        <w:t xml:space="preserve"> </w:t>
      </w:r>
      <w:proofErr w:type="spellStart"/>
      <w:r w:rsidR="0056420F">
        <w:rPr>
          <w:rFonts w:asciiTheme="minorHAnsi" w:hAnsiTheme="minorHAnsi" w:cs="Times"/>
          <w:sz w:val="24"/>
          <w:lang w:val="ru-RU"/>
        </w:rPr>
        <w:t>Линский</w:t>
      </w:r>
      <w:proofErr w:type="spellEnd"/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56420F">
        <w:rPr>
          <w:rFonts w:ascii="Times" w:hAnsi="Times" w:cs="Times"/>
          <w:sz w:val="24"/>
          <w:lang w:val="ru-RU"/>
        </w:rPr>
        <w:t>150-90</w:t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 xml:space="preserve">Послание к </w:t>
      </w:r>
      <w:proofErr w:type="spellStart"/>
      <w:r w:rsidR="0056420F">
        <w:rPr>
          <w:rFonts w:asciiTheme="minorHAnsi" w:hAnsiTheme="minorHAnsi" w:cs="Times"/>
          <w:sz w:val="24"/>
          <w:lang w:val="ru-RU"/>
        </w:rPr>
        <w:t>Диогнету</w:t>
      </w:r>
      <w:proofErr w:type="spellEnd"/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B441CB">
        <w:rPr>
          <w:rFonts w:ascii="Times" w:hAnsi="Times" w:cs="Times"/>
          <w:sz w:val="24"/>
          <w:lang w:val="ru-RU"/>
        </w:rPr>
        <w:t>155?</w:t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Pr="00B441CB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Мученичество Поликарпа</w:t>
      </w:r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56420F">
        <w:rPr>
          <w:rFonts w:ascii="Times" w:hAnsi="Times" w:cs="Times"/>
          <w:sz w:val="24"/>
          <w:lang w:val="ru-RU"/>
        </w:rPr>
        <w:t>160-225</w:t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Тертуллиан</w:t>
      </w:r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56420F">
        <w:rPr>
          <w:rFonts w:ascii="Times" w:hAnsi="Times" w:cs="Times"/>
          <w:sz w:val="24"/>
          <w:lang w:val="ru-RU"/>
        </w:rPr>
        <w:t>303-312</w:t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  <w:t>“</w:t>
      </w:r>
      <w:r w:rsidR="0056420F">
        <w:rPr>
          <w:rFonts w:asciiTheme="minorHAnsi" w:hAnsiTheme="minorHAnsi" w:cs="Times"/>
          <w:sz w:val="24"/>
          <w:lang w:val="ru-RU"/>
        </w:rPr>
        <w:t>Великое гонение</w:t>
      </w:r>
      <w:r w:rsidRPr="0056420F">
        <w:rPr>
          <w:rFonts w:ascii="Times" w:hAnsi="Times" w:cs="Times"/>
          <w:sz w:val="24"/>
          <w:lang w:val="ru-RU"/>
        </w:rPr>
        <w:t>”</w:t>
      </w:r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56420F">
        <w:rPr>
          <w:rFonts w:ascii="Times" w:hAnsi="Times" w:cs="Times"/>
          <w:sz w:val="24"/>
          <w:lang w:val="ru-RU"/>
        </w:rPr>
        <w:t>312</w:t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Обращение императора Константина</w:t>
      </w:r>
    </w:p>
    <w:p w:rsidR="007B12CC" w:rsidRPr="0056420F" w:rsidRDefault="006E51DB">
      <w:pPr>
        <w:pStyle w:val="TextBodyIndent"/>
        <w:ind w:left="0"/>
        <w:rPr>
          <w:rFonts w:ascii="Times" w:hAnsi="Times" w:cs="Times"/>
          <w:sz w:val="24"/>
          <w:lang w:val="ru-RU"/>
        </w:rPr>
      </w:pPr>
      <w:r w:rsidRPr="0056420F">
        <w:rPr>
          <w:rFonts w:ascii="Times" w:hAnsi="Times" w:cs="Times"/>
          <w:sz w:val="24"/>
          <w:lang w:val="ru-RU"/>
        </w:rPr>
        <w:t>325</w:t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Pr="0056420F">
        <w:rPr>
          <w:rFonts w:ascii="Times" w:hAnsi="Times" w:cs="Times"/>
          <w:sz w:val="24"/>
          <w:lang w:val="ru-RU"/>
        </w:rPr>
        <w:tab/>
      </w:r>
      <w:r w:rsidR="0056420F">
        <w:rPr>
          <w:rFonts w:asciiTheme="minorHAnsi" w:hAnsiTheme="minorHAnsi" w:cs="Times"/>
          <w:sz w:val="24"/>
          <w:lang w:val="ru-RU"/>
        </w:rPr>
        <w:t>Никейский Собор</w:t>
      </w:r>
    </w:p>
    <w:p w:rsidR="007B12CC" w:rsidRPr="0056420F" w:rsidRDefault="007B12CC">
      <w:pPr>
        <w:pStyle w:val="TextBodyIndent"/>
        <w:ind w:left="0"/>
        <w:rPr>
          <w:rFonts w:ascii="Times" w:hAnsi="Times" w:cs="Times"/>
          <w:sz w:val="24"/>
          <w:lang w:val="ru-RU"/>
        </w:rPr>
      </w:pPr>
    </w:p>
    <w:p w:rsidR="007B12CC" w:rsidRPr="0056420F" w:rsidRDefault="007B12CC">
      <w:pPr>
        <w:pStyle w:val="TextBodyIndent"/>
        <w:ind w:left="0"/>
        <w:rPr>
          <w:rFonts w:ascii="Times" w:hAnsi="Times" w:cs="Times"/>
          <w:sz w:val="24"/>
          <w:lang w:val="ru-RU"/>
        </w:rPr>
      </w:pPr>
    </w:p>
    <w:p w:rsidR="007B12CC" w:rsidRPr="0056420F" w:rsidRDefault="007B12CC">
      <w:pPr>
        <w:pStyle w:val="TextBodyIndent"/>
        <w:ind w:left="0"/>
        <w:rPr>
          <w:rFonts w:ascii="Times" w:hAnsi="Times" w:cs="Times"/>
          <w:sz w:val="24"/>
          <w:lang w:val="ru-RU"/>
        </w:rPr>
      </w:pPr>
    </w:p>
    <w:p w:rsidR="007B12CC" w:rsidRPr="0056420F" w:rsidRDefault="007B12CC">
      <w:pPr>
        <w:pStyle w:val="TextBodyIndent"/>
        <w:ind w:left="0"/>
        <w:rPr>
          <w:rFonts w:ascii="Times" w:hAnsi="Times" w:cs="Times"/>
          <w:sz w:val="24"/>
          <w:lang w:val="ru-RU"/>
        </w:rPr>
      </w:pPr>
    </w:p>
    <w:p w:rsidR="007B12CC" w:rsidRPr="0056420F" w:rsidRDefault="0056420F">
      <w:pPr>
        <w:pStyle w:val="TextBodyIndent"/>
        <w:ind w:left="0"/>
        <w:rPr>
          <w:rFonts w:ascii="Times" w:hAnsi="Times" w:cs="Times"/>
          <w:sz w:val="24"/>
          <w:lang w:val="ru-RU"/>
        </w:rPr>
      </w:pPr>
      <w:r>
        <w:rPr>
          <w:rFonts w:asciiTheme="minorHAnsi" w:hAnsiTheme="minorHAnsi" w:cs="Times"/>
          <w:b/>
          <w:sz w:val="24"/>
          <w:u w:val="single"/>
          <w:lang w:val="ru-RU"/>
        </w:rPr>
        <w:t>Рекомендуется к прочтению</w:t>
      </w:r>
      <w:r w:rsidR="006E51DB" w:rsidRPr="0056420F">
        <w:rPr>
          <w:rFonts w:ascii="Times" w:hAnsi="Times" w:cs="Times"/>
          <w:sz w:val="24"/>
          <w:lang w:val="ru-RU"/>
        </w:rPr>
        <w:t xml:space="preserve">: </w:t>
      </w:r>
    </w:p>
    <w:p w:rsidR="007B12CC" w:rsidRDefault="0056420F">
      <w:pPr>
        <w:pStyle w:val="TextBodyIndent"/>
        <w:numPr>
          <w:ilvl w:val="0"/>
          <w:numId w:val="6"/>
        </w:numPr>
        <w:rPr>
          <w:rFonts w:ascii="Times" w:hAnsi="Times" w:cs="Times"/>
          <w:i/>
          <w:sz w:val="24"/>
        </w:rPr>
      </w:pPr>
      <w:r>
        <w:rPr>
          <w:rFonts w:asciiTheme="minorHAnsi" w:hAnsiTheme="minorHAnsi" w:cs="Times"/>
          <w:sz w:val="24"/>
          <w:lang w:val="ru-RU"/>
        </w:rPr>
        <w:t>Майкл</w:t>
      </w:r>
      <w:r w:rsidRPr="00074F3D">
        <w:rPr>
          <w:rFonts w:asciiTheme="minorHAnsi" w:hAnsiTheme="minorHAnsi" w:cs="Times"/>
          <w:sz w:val="24"/>
        </w:rPr>
        <w:t xml:space="preserve"> </w:t>
      </w:r>
      <w:r>
        <w:rPr>
          <w:rFonts w:asciiTheme="minorHAnsi" w:hAnsiTheme="minorHAnsi" w:cs="Times"/>
          <w:sz w:val="24"/>
          <w:lang w:val="ru-RU"/>
        </w:rPr>
        <w:t>Ривз</w:t>
      </w:r>
      <w:r w:rsidR="006E51DB">
        <w:rPr>
          <w:rFonts w:ascii="Times" w:hAnsi="Times" w:cs="Times"/>
          <w:sz w:val="24"/>
        </w:rPr>
        <w:t xml:space="preserve">, </w:t>
      </w:r>
      <w:r w:rsidR="006E51DB">
        <w:rPr>
          <w:rFonts w:ascii="Times" w:hAnsi="Times" w:cs="Times"/>
          <w:i/>
          <w:sz w:val="24"/>
        </w:rPr>
        <w:t>Breeze Through the Centuries</w:t>
      </w:r>
    </w:p>
    <w:p w:rsidR="007B12CC" w:rsidRDefault="00074F3D">
      <w:pPr>
        <w:pStyle w:val="TextBodyIndent"/>
        <w:numPr>
          <w:ilvl w:val="0"/>
          <w:numId w:val="6"/>
        </w:numPr>
        <w:rPr>
          <w:rFonts w:ascii="Times" w:hAnsi="Times" w:cs="Times"/>
          <w:sz w:val="24"/>
        </w:rPr>
      </w:pPr>
      <w:r>
        <w:rPr>
          <w:rFonts w:asciiTheme="minorHAnsi" w:hAnsiTheme="minorHAnsi" w:cs="Times"/>
          <w:sz w:val="24"/>
          <w:lang w:val="ru-RU"/>
        </w:rPr>
        <w:t xml:space="preserve">Генри </w:t>
      </w:r>
      <w:proofErr w:type="spellStart"/>
      <w:r>
        <w:rPr>
          <w:rFonts w:asciiTheme="minorHAnsi" w:hAnsiTheme="minorHAnsi" w:cs="Times"/>
          <w:sz w:val="24"/>
          <w:lang w:val="ru-RU"/>
        </w:rPr>
        <w:t>Чадвик</w:t>
      </w:r>
      <w:proofErr w:type="spellEnd"/>
      <w:r w:rsidR="006E51DB">
        <w:rPr>
          <w:rFonts w:ascii="Times" w:hAnsi="Times" w:cs="Times"/>
          <w:sz w:val="24"/>
        </w:rPr>
        <w:t xml:space="preserve">, </w:t>
      </w:r>
      <w:r>
        <w:rPr>
          <w:rFonts w:asciiTheme="minorHAnsi" w:hAnsiTheme="minorHAnsi" w:cs="Times"/>
          <w:sz w:val="24"/>
          <w:lang w:val="ru-RU"/>
        </w:rPr>
        <w:t xml:space="preserve">Ранняя </w:t>
      </w:r>
      <w:proofErr w:type="spellStart"/>
      <w:r>
        <w:rPr>
          <w:rFonts w:asciiTheme="minorHAnsi" w:hAnsiTheme="minorHAnsi" w:cs="Times"/>
          <w:sz w:val="24"/>
          <w:lang w:val="ru-RU"/>
        </w:rPr>
        <w:t>Церквоь</w:t>
      </w:r>
      <w:proofErr w:type="spellEnd"/>
    </w:p>
    <w:p w:rsidR="007B12CC" w:rsidRDefault="00074F3D">
      <w:pPr>
        <w:pStyle w:val="TextBodyIndent"/>
        <w:numPr>
          <w:ilvl w:val="0"/>
          <w:numId w:val="6"/>
        </w:numPr>
        <w:rPr>
          <w:rFonts w:ascii="Times" w:hAnsi="Times" w:cs="Times"/>
          <w:sz w:val="24"/>
        </w:rPr>
      </w:pPr>
      <w:r>
        <w:rPr>
          <w:rFonts w:asciiTheme="minorHAnsi" w:hAnsiTheme="minorHAnsi" w:cs="Times"/>
          <w:sz w:val="24"/>
          <w:lang w:val="ru-RU"/>
        </w:rPr>
        <w:t>Андреас</w:t>
      </w:r>
      <w:r w:rsidRPr="00074F3D">
        <w:rPr>
          <w:rFonts w:asciiTheme="minorHAnsi" w:hAnsiTheme="minorHAnsi" w:cs="Times"/>
          <w:sz w:val="24"/>
        </w:rPr>
        <w:t xml:space="preserve"> </w:t>
      </w:r>
      <w:proofErr w:type="spellStart"/>
      <w:r>
        <w:rPr>
          <w:rFonts w:asciiTheme="minorHAnsi" w:hAnsiTheme="minorHAnsi" w:cs="Times"/>
          <w:sz w:val="24"/>
          <w:lang w:val="ru-RU"/>
        </w:rPr>
        <w:t>Костербергер</w:t>
      </w:r>
      <w:proofErr w:type="spellEnd"/>
      <w:r w:rsidRPr="00074F3D">
        <w:rPr>
          <w:rFonts w:asciiTheme="minorHAnsi" w:hAnsiTheme="minorHAnsi" w:cs="Times"/>
          <w:sz w:val="24"/>
        </w:rPr>
        <w:t xml:space="preserve"> </w:t>
      </w:r>
      <w:r>
        <w:rPr>
          <w:rFonts w:asciiTheme="minorHAnsi" w:hAnsiTheme="minorHAnsi" w:cs="Times"/>
          <w:sz w:val="24"/>
          <w:lang w:val="ru-RU"/>
        </w:rPr>
        <w:t>и</w:t>
      </w:r>
      <w:r w:rsidRPr="00074F3D">
        <w:rPr>
          <w:rFonts w:asciiTheme="minorHAnsi" w:hAnsiTheme="minorHAnsi" w:cs="Times"/>
          <w:sz w:val="24"/>
        </w:rPr>
        <w:t xml:space="preserve"> </w:t>
      </w:r>
      <w:r>
        <w:rPr>
          <w:rFonts w:asciiTheme="minorHAnsi" w:hAnsiTheme="minorHAnsi" w:cs="Times"/>
          <w:sz w:val="24"/>
          <w:lang w:val="ru-RU"/>
        </w:rPr>
        <w:t>Майкл</w:t>
      </w:r>
      <w:r w:rsidRPr="00074F3D">
        <w:rPr>
          <w:rFonts w:asciiTheme="minorHAnsi" w:hAnsiTheme="minorHAnsi" w:cs="Times"/>
          <w:sz w:val="24"/>
        </w:rPr>
        <w:t xml:space="preserve"> </w:t>
      </w:r>
      <w:proofErr w:type="spellStart"/>
      <w:r>
        <w:rPr>
          <w:rFonts w:asciiTheme="minorHAnsi" w:hAnsiTheme="minorHAnsi" w:cs="Times"/>
          <w:sz w:val="24"/>
          <w:lang w:val="ru-RU"/>
        </w:rPr>
        <w:t>Крюгер</w:t>
      </w:r>
      <w:proofErr w:type="spellEnd"/>
      <w:r w:rsidR="006E51DB">
        <w:rPr>
          <w:rFonts w:ascii="Times" w:hAnsi="Times" w:cs="Times"/>
          <w:sz w:val="24"/>
        </w:rPr>
        <w:t xml:space="preserve">, </w:t>
      </w:r>
      <w:r w:rsidR="006E51DB">
        <w:rPr>
          <w:rFonts w:ascii="Times" w:hAnsi="Times" w:cs="Times"/>
          <w:i/>
          <w:sz w:val="24"/>
        </w:rPr>
        <w:t>The Heresy of Orthodoxy: How Contemporary Culture's Fascination with Diversity Has Reshaped Our Understanding of Early Christianity</w:t>
      </w:r>
    </w:p>
    <w:p w:rsidR="007B12CC" w:rsidRDefault="007B12CC">
      <w:pPr>
        <w:pStyle w:val="TextBodyIndent"/>
        <w:ind w:left="0"/>
        <w:rPr>
          <w:rFonts w:ascii="Times" w:hAnsi="Times" w:cs="Times"/>
          <w:i/>
          <w:sz w:val="26"/>
        </w:rPr>
      </w:pPr>
    </w:p>
    <w:p w:rsidR="00910D79" w:rsidRDefault="00910D79">
      <w:pPr>
        <w:pStyle w:val="TextBodyIndent"/>
        <w:ind w:left="0"/>
        <w:rPr>
          <w:rFonts w:ascii="Times" w:hAnsi="Times" w:cs="Times"/>
          <w:i/>
          <w:sz w:val="26"/>
        </w:rPr>
      </w:pPr>
    </w:p>
    <w:p w:rsidR="00910D79" w:rsidRDefault="00910D79">
      <w:pPr>
        <w:pStyle w:val="TextBodyIndent"/>
        <w:ind w:left="0"/>
        <w:rPr>
          <w:rFonts w:ascii="Times" w:hAnsi="Times" w:cs="Times"/>
          <w:i/>
          <w:sz w:val="26"/>
        </w:rPr>
      </w:pPr>
    </w:p>
    <w:p w:rsidR="007B12CC" w:rsidRDefault="007B12CC">
      <w:pPr>
        <w:pStyle w:val="TextBodyIndent"/>
        <w:ind w:left="0"/>
        <w:rPr>
          <w:rFonts w:ascii="Times" w:hAnsi="Times" w:cs="Times"/>
          <w:i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074F3D" w:rsidRDefault="00074F3D">
      <w:pPr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b/>
          <w:sz w:val="26"/>
        </w:rPr>
      </w:pPr>
    </w:p>
    <w:p w:rsidR="00910D79" w:rsidRDefault="006E51DB">
      <w:pPr>
        <w:rPr>
          <w:rFonts w:ascii="Times" w:hAnsi="Times" w:cs="Times"/>
          <w:b/>
          <w:sz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-103505</wp:posOffset>
                </wp:positionV>
                <wp:extent cx="4458335" cy="19685"/>
                <wp:effectExtent l="19050" t="38100" r="38100" b="381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880" cy="1908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5D0FF" id="Line 2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-8.15pt" to="343.5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" strokeweight="2.12mm"/>
            </w:pict>
          </mc:Fallback>
        </mc:AlternateContent>
      </w:r>
    </w:p>
    <w:p w:rsidR="007B12CC" w:rsidRPr="002D2D4C" w:rsidRDefault="002D2D4C">
      <w:pPr>
        <w:rPr>
          <w:rFonts w:ascii="Times" w:hAnsi="Times" w:cs="Times"/>
          <w:sz w:val="26"/>
          <w:lang w:val="ru-RU"/>
        </w:rPr>
      </w:pPr>
      <w:r>
        <w:rPr>
          <w:rFonts w:asciiTheme="minorHAnsi" w:hAnsiTheme="minorHAnsi" w:cs="Times"/>
          <w:b/>
          <w:sz w:val="26"/>
          <w:lang w:val="ru-RU"/>
        </w:rPr>
        <w:t>История Церкви</w:t>
      </w:r>
      <w:r w:rsidR="006E51DB" w:rsidRPr="002D2D4C">
        <w:rPr>
          <w:rFonts w:ascii="Times" w:hAnsi="Times" w:cs="Times"/>
          <w:b/>
          <w:sz w:val="26"/>
          <w:lang w:val="ru-RU"/>
        </w:rPr>
        <w:t xml:space="preserve"> – </w:t>
      </w:r>
      <w:r>
        <w:rPr>
          <w:rFonts w:asciiTheme="minorHAnsi" w:hAnsiTheme="minorHAnsi" w:cs="Times"/>
          <w:b/>
          <w:sz w:val="26"/>
          <w:lang w:val="ru-RU"/>
        </w:rPr>
        <w:t>Занятие</w:t>
      </w:r>
      <w:r w:rsidR="006E51DB" w:rsidRPr="002D2D4C">
        <w:rPr>
          <w:rFonts w:ascii="Times" w:hAnsi="Times" w:cs="Times"/>
          <w:b/>
          <w:sz w:val="26"/>
          <w:lang w:val="ru-RU"/>
        </w:rPr>
        <w:t xml:space="preserve"> 2 </w:t>
      </w:r>
      <w:r w:rsidR="006E51DB" w:rsidRPr="002D2D4C">
        <w:rPr>
          <w:rFonts w:ascii="Times" w:hAnsi="Times" w:cs="Times"/>
          <w:b/>
          <w:sz w:val="26"/>
          <w:lang w:val="ru-RU"/>
        </w:rPr>
        <w:tab/>
      </w:r>
      <w:r w:rsidR="006E51DB" w:rsidRPr="002D2D4C">
        <w:rPr>
          <w:rFonts w:ascii="Times" w:hAnsi="Times" w:cs="Times"/>
          <w:b/>
          <w:sz w:val="26"/>
          <w:lang w:val="ru-RU"/>
        </w:rPr>
        <w:tab/>
      </w:r>
      <w:r w:rsidR="006E51DB" w:rsidRPr="002D2D4C">
        <w:rPr>
          <w:rFonts w:ascii="Times" w:hAnsi="Times" w:cs="Times"/>
          <w:b/>
          <w:sz w:val="26"/>
          <w:lang w:val="ru-RU"/>
        </w:rPr>
        <w:tab/>
      </w:r>
      <w:r w:rsidR="006E51DB" w:rsidRPr="002D2D4C">
        <w:rPr>
          <w:rFonts w:ascii="Times" w:hAnsi="Times" w:cs="Times"/>
          <w:b/>
          <w:sz w:val="26"/>
          <w:lang w:val="ru-RU"/>
        </w:rPr>
        <w:tab/>
      </w:r>
      <w:r w:rsidR="006E51DB" w:rsidRPr="002D2D4C">
        <w:rPr>
          <w:rFonts w:ascii="Times" w:hAnsi="Times" w:cs="Times"/>
          <w:b/>
          <w:sz w:val="26"/>
          <w:lang w:val="ru-RU"/>
        </w:rPr>
        <w:tab/>
      </w:r>
      <w:r w:rsidR="006E51DB" w:rsidRPr="002D2D4C">
        <w:rPr>
          <w:rFonts w:ascii="Times" w:hAnsi="Times" w:cs="Times"/>
          <w:b/>
          <w:sz w:val="26"/>
          <w:lang w:val="ru-RU"/>
        </w:rPr>
        <w:tab/>
      </w:r>
      <w:r w:rsidR="006E51DB" w:rsidRPr="002D2D4C">
        <w:rPr>
          <w:rFonts w:ascii="Times" w:hAnsi="Times" w:cs="Times"/>
          <w:b/>
          <w:sz w:val="26"/>
          <w:lang w:val="ru-RU"/>
        </w:rPr>
        <w:tab/>
      </w:r>
    </w:p>
    <w:p w:rsidR="007B12CC" w:rsidRPr="002D2D4C" w:rsidRDefault="00910D79">
      <w:pPr>
        <w:pStyle w:val="1"/>
        <w:rPr>
          <w:rFonts w:ascii="Times" w:hAnsi="Times" w:cs="Times"/>
          <w:sz w:val="28"/>
          <w:lang w:val="ru-RU"/>
        </w:rPr>
      </w:pPr>
      <w:r>
        <w:rPr>
          <w:rFonts w:asciiTheme="minorHAnsi" w:hAnsiTheme="minorHAnsi" w:cs="Times"/>
          <w:sz w:val="28"/>
          <w:lang w:val="ru-RU"/>
        </w:rPr>
        <w:t>Собрания святых и з</w:t>
      </w:r>
      <w:r w:rsidR="002D2D4C">
        <w:rPr>
          <w:rFonts w:asciiTheme="minorHAnsi" w:hAnsiTheme="minorHAnsi" w:cs="Times"/>
          <w:sz w:val="28"/>
          <w:lang w:val="ru-RU"/>
        </w:rPr>
        <w:t>ащита веры</w:t>
      </w:r>
    </w:p>
    <w:p w:rsidR="007B12CC" w:rsidRPr="002D2D4C" w:rsidRDefault="00B441CB">
      <w:pPr>
        <w:jc w:val="center"/>
        <w:rPr>
          <w:rFonts w:ascii="Times" w:hAnsi="Times" w:cs="Times"/>
          <w:sz w:val="28"/>
          <w:lang w:val="ru-RU"/>
        </w:rPr>
      </w:pPr>
      <w:r>
        <w:rPr>
          <w:rFonts w:asciiTheme="minorHAnsi" w:hAnsiTheme="minorHAnsi" w:cs="Times"/>
          <w:i/>
          <w:iCs/>
          <w:sz w:val="28"/>
          <w:lang w:val="ru-RU"/>
        </w:rPr>
        <w:t xml:space="preserve">Становление </w:t>
      </w:r>
      <w:r w:rsidR="00910D79">
        <w:rPr>
          <w:rFonts w:asciiTheme="minorHAnsi" w:hAnsiTheme="minorHAnsi" w:cs="Times"/>
          <w:i/>
          <w:iCs/>
          <w:sz w:val="28"/>
          <w:lang w:val="ru-RU"/>
        </w:rPr>
        <w:t>структуры, поклонения и р</w:t>
      </w:r>
      <w:r w:rsidR="002D2D4C">
        <w:rPr>
          <w:rFonts w:asciiTheme="minorHAnsi" w:hAnsiTheme="minorHAnsi" w:cs="Times"/>
          <w:i/>
          <w:iCs/>
          <w:sz w:val="28"/>
          <w:lang w:val="ru-RU"/>
        </w:rPr>
        <w:t>уководства в ранней церкви</w:t>
      </w:r>
    </w:p>
    <w:p w:rsidR="007B12CC" w:rsidRPr="002D2D4C" w:rsidRDefault="007B12CC">
      <w:pPr>
        <w:rPr>
          <w:rFonts w:ascii="Times" w:hAnsi="Times" w:cs="Times"/>
          <w:sz w:val="26"/>
          <w:lang w:val="ru-RU"/>
        </w:rPr>
      </w:pPr>
    </w:p>
    <w:p w:rsidR="007B12CC" w:rsidRPr="00B441CB" w:rsidRDefault="006E51DB" w:rsidP="002D2D4C">
      <w:pPr>
        <w:pStyle w:val="TextBody"/>
        <w:rPr>
          <w:rFonts w:ascii="Times" w:hAnsi="Times" w:cs="Times"/>
          <w:szCs w:val="18"/>
          <w:lang w:val="ru-RU"/>
        </w:rPr>
      </w:pPr>
      <w:r w:rsidRPr="002D2D4C">
        <w:rPr>
          <w:rFonts w:ascii="Times" w:hAnsi="Times" w:cs="Times"/>
          <w:szCs w:val="18"/>
          <w:lang w:val="ru-RU"/>
        </w:rPr>
        <w:t>“</w:t>
      </w:r>
      <w:r w:rsidR="002D2D4C" w:rsidRPr="002D2D4C">
        <w:rPr>
          <w:rFonts w:ascii="Times" w:hAnsi="Times" w:cs="Times"/>
          <w:szCs w:val="18"/>
          <w:lang w:val="ru-RU"/>
        </w:rPr>
        <w:t xml:space="preserve">будем держаться исповедания упования </w:t>
      </w:r>
      <w:proofErr w:type="spellStart"/>
      <w:proofErr w:type="gramStart"/>
      <w:r w:rsidR="002D2D4C" w:rsidRPr="002D2D4C">
        <w:rPr>
          <w:rFonts w:ascii="Times" w:hAnsi="Times" w:cs="Times"/>
          <w:szCs w:val="18"/>
          <w:lang w:val="ru-RU"/>
        </w:rPr>
        <w:t>неуклонно,Не</w:t>
      </w:r>
      <w:proofErr w:type="spellEnd"/>
      <w:proofErr w:type="gramEnd"/>
      <w:r w:rsidR="002D2D4C" w:rsidRPr="002D2D4C">
        <w:rPr>
          <w:rFonts w:ascii="Times" w:hAnsi="Times" w:cs="Times"/>
          <w:szCs w:val="18"/>
          <w:lang w:val="ru-RU"/>
        </w:rPr>
        <w:t xml:space="preserve"> будем оставлять собрания своего, как есть у некоторых обычай; но будем увещевать [друг друга], и тем более, чем более усматриваете приближение дня оного.</w:t>
      </w:r>
      <w:r w:rsidRPr="002D2D4C">
        <w:rPr>
          <w:rFonts w:ascii="Times" w:hAnsi="Times" w:cs="Times"/>
          <w:szCs w:val="18"/>
          <w:lang w:val="ru-RU"/>
        </w:rPr>
        <w:t xml:space="preserve">”  </w:t>
      </w:r>
      <w:r w:rsidR="002D2D4C">
        <w:rPr>
          <w:rFonts w:asciiTheme="minorHAnsi" w:hAnsiTheme="minorHAnsi" w:cs="Times"/>
          <w:szCs w:val="18"/>
          <w:lang w:val="ru-RU"/>
        </w:rPr>
        <w:t>Евреям</w:t>
      </w:r>
      <w:r w:rsidRPr="00B441CB">
        <w:rPr>
          <w:rFonts w:ascii="Times" w:hAnsi="Times" w:cs="Times"/>
          <w:szCs w:val="18"/>
          <w:lang w:val="ru-RU"/>
        </w:rPr>
        <w:t xml:space="preserve"> 10: 23, 2</w:t>
      </w:r>
    </w:p>
    <w:p w:rsidR="007B12CC" w:rsidRPr="00B441CB" w:rsidRDefault="007B12CC">
      <w:pPr>
        <w:pStyle w:val="TextBody"/>
        <w:rPr>
          <w:rFonts w:ascii="Times" w:hAnsi="Times" w:cs="Times"/>
          <w:szCs w:val="9"/>
          <w:lang w:val="ru-RU"/>
        </w:rPr>
      </w:pPr>
    </w:p>
    <w:p w:rsidR="007B12CC" w:rsidRPr="002D2D4C" w:rsidRDefault="006E51DB">
      <w:pPr>
        <w:pStyle w:val="TextBody"/>
        <w:rPr>
          <w:rFonts w:ascii="Times" w:hAnsi="Times" w:cs="Times"/>
          <w:i w:val="0"/>
          <w:sz w:val="26"/>
          <w:szCs w:val="18"/>
          <w:lang w:val="ru-RU"/>
        </w:rPr>
      </w:pPr>
      <w:r w:rsidRPr="002D2D4C">
        <w:rPr>
          <w:rFonts w:ascii="Times" w:hAnsi="Times" w:cs="Times"/>
          <w:szCs w:val="18"/>
          <w:lang w:val="ru-RU"/>
        </w:rPr>
        <w:t xml:space="preserve"> “</w:t>
      </w:r>
      <w:r w:rsidR="002D2D4C" w:rsidRPr="002D2D4C">
        <w:rPr>
          <w:lang w:val="ru-RU"/>
        </w:rPr>
        <w:t xml:space="preserve">Обычно они собирались в определенный день до рассвета и пели гимны Христу как </w:t>
      </w:r>
      <w:r w:rsidR="00910D79">
        <w:rPr>
          <w:lang w:val="ru-RU"/>
        </w:rPr>
        <w:t>своему Богу и торжественно</w:t>
      </w:r>
      <w:r w:rsidR="002D2D4C" w:rsidRPr="002D2D4C">
        <w:rPr>
          <w:lang w:val="ru-RU"/>
        </w:rPr>
        <w:t xml:space="preserve"> клялись не совершать никаких зл</w:t>
      </w:r>
      <w:r w:rsidR="00B441CB" w:rsidRPr="00B441CB">
        <w:rPr>
          <w:lang w:val="ru-RU"/>
        </w:rPr>
        <w:t>ых</w:t>
      </w:r>
      <w:r w:rsidR="002D2D4C" w:rsidRPr="002D2D4C">
        <w:rPr>
          <w:lang w:val="ru-RU"/>
        </w:rPr>
        <w:t xml:space="preserve"> деяний, но воздерживались от всякого рода мошенничества, воровства и прелюбодеяния, никогда не наруша</w:t>
      </w:r>
      <w:r w:rsidR="00B441CB">
        <w:rPr>
          <w:lang w:val="ru-RU"/>
        </w:rPr>
        <w:t>ли</w:t>
      </w:r>
      <w:r w:rsidR="002D2D4C" w:rsidRPr="002D2D4C">
        <w:rPr>
          <w:lang w:val="ru-RU"/>
        </w:rPr>
        <w:t xml:space="preserve"> данного слова или доверия со стороны других</w:t>
      </w:r>
      <w:r w:rsidRPr="002D2D4C">
        <w:rPr>
          <w:rFonts w:ascii="Times" w:hAnsi="Times" w:cs="Times"/>
          <w:szCs w:val="18"/>
          <w:lang w:val="ru-RU"/>
        </w:rPr>
        <w:t xml:space="preserve">.” </w:t>
      </w:r>
      <w:r w:rsidRPr="002D2D4C">
        <w:rPr>
          <w:rFonts w:ascii="Times" w:hAnsi="Times" w:cs="Times"/>
          <w:i w:val="0"/>
          <w:szCs w:val="18"/>
          <w:lang w:val="ru-RU"/>
        </w:rPr>
        <w:t>–</w:t>
      </w:r>
      <w:r w:rsidR="002D2D4C">
        <w:rPr>
          <w:rFonts w:asciiTheme="minorHAnsi" w:hAnsiTheme="minorHAnsi" w:cs="Times"/>
          <w:i w:val="0"/>
          <w:szCs w:val="18"/>
          <w:lang w:val="ru-RU"/>
        </w:rPr>
        <w:t>Плиний Младший</w:t>
      </w:r>
      <w:r w:rsidRPr="002D2D4C">
        <w:rPr>
          <w:rFonts w:ascii="Times" w:hAnsi="Times" w:cs="Times"/>
          <w:i w:val="0"/>
          <w:szCs w:val="18"/>
          <w:lang w:val="ru-RU"/>
        </w:rPr>
        <w:t xml:space="preserve">, </w:t>
      </w:r>
      <w:r w:rsidR="002D2D4C">
        <w:rPr>
          <w:rFonts w:asciiTheme="minorHAnsi" w:hAnsiTheme="minorHAnsi" w:cs="Times"/>
          <w:i w:val="0"/>
          <w:szCs w:val="18"/>
          <w:lang w:val="ru-RU"/>
        </w:rPr>
        <w:t>Письмо Траяну</w:t>
      </w:r>
    </w:p>
    <w:p w:rsidR="007B12CC" w:rsidRPr="002D2D4C" w:rsidRDefault="007B12CC">
      <w:pPr>
        <w:rPr>
          <w:rFonts w:ascii="Times" w:hAnsi="Times" w:cs="Times"/>
          <w:sz w:val="26"/>
          <w:lang w:val="ru-RU"/>
        </w:rPr>
      </w:pPr>
    </w:p>
    <w:p w:rsidR="007B12CC" w:rsidRPr="002D2D4C" w:rsidRDefault="002D2D4C">
      <w:pPr>
        <w:numPr>
          <w:ilvl w:val="0"/>
          <w:numId w:val="2"/>
        </w:numPr>
        <w:rPr>
          <w:rFonts w:ascii="Times" w:hAnsi="Times" w:cs="Times"/>
          <w:sz w:val="26"/>
          <w:lang w:val="ru-RU"/>
        </w:rPr>
      </w:pPr>
      <w:r>
        <w:rPr>
          <w:rFonts w:asciiTheme="minorHAnsi" w:hAnsiTheme="minorHAnsi" w:cs="Times"/>
          <w:sz w:val="26"/>
          <w:lang w:val="ru-RU"/>
        </w:rPr>
        <w:t>Собрания Христиан в ранней церкви</w:t>
      </w:r>
    </w:p>
    <w:p w:rsidR="007B12CC" w:rsidRPr="002D2D4C" w:rsidRDefault="007B12CC">
      <w:pPr>
        <w:ind w:left="720"/>
        <w:rPr>
          <w:rFonts w:ascii="Times" w:hAnsi="Times" w:cs="Times"/>
          <w:sz w:val="26"/>
          <w:lang w:val="ru-RU"/>
        </w:rPr>
      </w:pPr>
    </w:p>
    <w:p w:rsidR="007B12CC" w:rsidRPr="002D2D4C" w:rsidRDefault="007B12CC">
      <w:pPr>
        <w:ind w:left="720"/>
        <w:rPr>
          <w:rFonts w:ascii="Times" w:hAnsi="Times" w:cs="Times"/>
          <w:sz w:val="26"/>
          <w:lang w:val="ru-RU"/>
        </w:rPr>
      </w:pPr>
    </w:p>
    <w:p w:rsidR="007B12CC" w:rsidRPr="002D2D4C" w:rsidRDefault="007B12CC">
      <w:pPr>
        <w:ind w:left="720"/>
        <w:rPr>
          <w:rFonts w:ascii="Times" w:hAnsi="Times" w:cs="Times"/>
          <w:sz w:val="26"/>
          <w:lang w:val="ru-RU"/>
        </w:rPr>
      </w:pPr>
    </w:p>
    <w:p w:rsidR="007B12CC" w:rsidRPr="002D2D4C" w:rsidRDefault="007B12CC">
      <w:pPr>
        <w:ind w:left="720"/>
        <w:rPr>
          <w:rFonts w:ascii="Times" w:hAnsi="Times" w:cs="Times"/>
          <w:sz w:val="26"/>
          <w:lang w:val="ru-RU"/>
        </w:rPr>
      </w:pPr>
    </w:p>
    <w:p w:rsidR="007B12CC" w:rsidRDefault="002D2D4C" w:rsidP="002D2D4C">
      <w:pPr>
        <w:pStyle w:val="2"/>
        <w:numPr>
          <w:ilvl w:val="0"/>
          <w:numId w:val="5"/>
        </w:numPr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t>Крещение</w:t>
      </w: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2D2D4C" w:rsidP="002D2D4C">
      <w:pPr>
        <w:pStyle w:val="2"/>
        <w:numPr>
          <w:ilvl w:val="0"/>
          <w:numId w:val="0"/>
        </w:numPr>
        <w:ind w:left="360"/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t>Б</w:t>
      </w:r>
      <w:r w:rsidRPr="002D2D4C">
        <w:rPr>
          <w:rFonts w:asciiTheme="minorHAnsi" w:hAnsiTheme="minorHAnsi" w:cs="Times"/>
          <w:sz w:val="26"/>
        </w:rPr>
        <w:t xml:space="preserve">. </w:t>
      </w:r>
      <w:r>
        <w:rPr>
          <w:rFonts w:asciiTheme="minorHAnsi" w:hAnsiTheme="minorHAnsi" w:cs="Times"/>
          <w:sz w:val="26"/>
          <w:lang w:val="ru-RU"/>
        </w:rPr>
        <w:t xml:space="preserve"> Вечеря Господня</w:t>
      </w: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pStyle w:val="2"/>
        <w:numPr>
          <w:ilvl w:val="0"/>
          <w:numId w:val="0"/>
        </w:numPr>
        <w:ind w:left="720" w:hanging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074F3D">
      <w:pPr>
        <w:pStyle w:val="2"/>
        <w:numPr>
          <w:ilvl w:val="0"/>
          <w:numId w:val="2"/>
        </w:numPr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lastRenderedPageBreak/>
        <w:t>Формирование Канона</w:t>
      </w: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6E51DB">
      <w:pPr>
        <w:ind w:left="720"/>
        <w:rPr>
          <w:rFonts w:ascii="Times" w:hAnsi="Times" w:cs="Times"/>
          <w:sz w:val="26"/>
        </w:rPr>
      </w:pPr>
      <w:r>
        <w:rPr>
          <w:rFonts w:ascii="Times" w:hAnsi="Times" w:cs="Times"/>
          <w:sz w:val="26"/>
        </w:rPr>
        <w:t xml:space="preserve">a)  </w:t>
      </w:r>
      <w:proofErr w:type="spellStart"/>
      <w:r w:rsidR="00074F3D">
        <w:rPr>
          <w:rFonts w:asciiTheme="minorHAnsi" w:hAnsiTheme="minorHAnsi" w:cs="Times"/>
          <w:sz w:val="26"/>
          <w:lang w:val="ru-RU"/>
        </w:rPr>
        <w:t>Маркион</w:t>
      </w:r>
      <w:proofErr w:type="spellEnd"/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B441CB">
      <w:pPr>
        <w:ind w:left="720"/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t>б</w:t>
      </w:r>
      <w:r>
        <w:rPr>
          <w:rFonts w:ascii="Times" w:hAnsi="Times" w:cs="Times"/>
          <w:sz w:val="26"/>
        </w:rPr>
        <w:t xml:space="preserve">) </w:t>
      </w:r>
      <w:proofErr w:type="spellStart"/>
      <w:r>
        <w:rPr>
          <w:rFonts w:ascii="Times" w:hAnsi="Times" w:cs="Times"/>
          <w:sz w:val="26"/>
        </w:rPr>
        <w:t>Монтанисты</w:t>
      </w:r>
      <w:proofErr w:type="spellEnd"/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074F3D">
      <w:pPr>
        <w:ind w:left="720"/>
        <w:rPr>
          <w:rFonts w:ascii="Times" w:hAnsi="Times" w:cs="Times"/>
          <w:sz w:val="26"/>
        </w:rPr>
      </w:pPr>
      <w:r>
        <w:rPr>
          <w:rFonts w:ascii="Times" w:hAnsi="Times" w:cs="Times"/>
          <w:sz w:val="26"/>
        </w:rPr>
        <w:t>в</w:t>
      </w:r>
      <w:r w:rsidR="006E51DB">
        <w:rPr>
          <w:rFonts w:ascii="Times" w:hAnsi="Times" w:cs="Times"/>
          <w:sz w:val="26"/>
        </w:rPr>
        <w:t xml:space="preserve">) </w:t>
      </w:r>
      <w:r>
        <w:rPr>
          <w:rFonts w:asciiTheme="minorHAnsi" w:hAnsiTheme="minorHAnsi" w:cs="Times"/>
          <w:sz w:val="26"/>
          <w:lang w:val="ru-RU"/>
        </w:rPr>
        <w:t>Утверждение Канона</w:t>
      </w:r>
      <w:r w:rsidR="006E51DB">
        <w:rPr>
          <w:rFonts w:ascii="Times" w:hAnsi="Times" w:cs="Times"/>
          <w:sz w:val="26"/>
        </w:rPr>
        <w:t>.</w:t>
      </w: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074F3D">
      <w:pPr>
        <w:pStyle w:val="2"/>
        <w:numPr>
          <w:ilvl w:val="0"/>
          <w:numId w:val="2"/>
        </w:numPr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t>Руководство</w:t>
      </w: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074F3D">
      <w:pPr>
        <w:pStyle w:val="2"/>
        <w:numPr>
          <w:ilvl w:val="0"/>
          <w:numId w:val="2"/>
        </w:numPr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t>Отцы Церкви</w:t>
      </w:r>
    </w:p>
    <w:p w:rsidR="007B12CC" w:rsidRDefault="007B12CC">
      <w:pPr>
        <w:rPr>
          <w:rFonts w:ascii="Times" w:hAnsi="Times" w:cs="Times"/>
          <w:sz w:val="26"/>
        </w:rPr>
      </w:pPr>
    </w:p>
    <w:p w:rsidR="007B12CC" w:rsidRDefault="00074F3D">
      <w:pPr>
        <w:numPr>
          <w:ilvl w:val="0"/>
          <w:numId w:val="3"/>
        </w:numPr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t>Апостольские отцы</w:t>
      </w:r>
      <w:r w:rsidR="006E51DB">
        <w:rPr>
          <w:rFonts w:ascii="Times" w:hAnsi="Times" w:cs="Times"/>
          <w:sz w:val="26"/>
        </w:rPr>
        <w:t xml:space="preserve"> – </w:t>
      </w:r>
      <w:r>
        <w:rPr>
          <w:rFonts w:asciiTheme="minorHAnsi" w:hAnsiTheme="minorHAnsi" w:cs="Times"/>
          <w:sz w:val="26"/>
          <w:lang w:val="ru-RU"/>
        </w:rPr>
        <w:t>учились у Апостолов</w:t>
      </w:r>
    </w:p>
    <w:p w:rsidR="007B12CC" w:rsidRDefault="007B12CC">
      <w:pPr>
        <w:ind w:left="720"/>
        <w:rPr>
          <w:rFonts w:ascii="Times" w:hAnsi="Times" w:cs="Times"/>
          <w:sz w:val="26"/>
        </w:rPr>
      </w:pPr>
    </w:p>
    <w:p w:rsidR="007B12CC" w:rsidRDefault="00074F3D">
      <w:pPr>
        <w:numPr>
          <w:ilvl w:val="1"/>
          <w:numId w:val="3"/>
        </w:numPr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t xml:space="preserve">Игнатий </w:t>
      </w:r>
      <w:proofErr w:type="spellStart"/>
      <w:r>
        <w:rPr>
          <w:rFonts w:asciiTheme="minorHAnsi" w:hAnsiTheme="minorHAnsi" w:cs="Times"/>
          <w:sz w:val="26"/>
          <w:lang w:val="ru-RU"/>
        </w:rPr>
        <w:t>Антиохский</w:t>
      </w:r>
      <w:proofErr w:type="spellEnd"/>
    </w:p>
    <w:p w:rsidR="007B12CC" w:rsidRDefault="007B12CC">
      <w:pPr>
        <w:ind w:left="1800"/>
        <w:rPr>
          <w:rFonts w:ascii="Times" w:hAnsi="Times" w:cs="Times"/>
          <w:sz w:val="26"/>
        </w:rPr>
      </w:pPr>
    </w:p>
    <w:p w:rsidR="007B12CC" w:rsidRDefault="007B12CC">
      <w:pPr>
        <w:ind w:left="1800"/>
        <w:rPr>
          <w:rFonts w:ascii="Times" w:hAnsi="Times" w:cs="Times"/>
          <w:sz w:val="26"/>
        </w:rPr>
      </w:pPr>
    </w:p>
    <w:p w:rsidR="007B12CC" w:rsidRDefault="007B12CC">
      <w:pPr>
        <w:ind w:left="1800"/>
        <w:rPr>
          <w:rFonts w:ascii="Times" w:hAnsi="Times" w:cs="Times"/>
          <w:sz w:val="26"/>
        </w:rPr>
      </w:pPr>
    </w:p>
    <w:p w:rsidR="007B12CC" w:rsidRDefault="007B12CC">
      <w:pPr>
        <w:ind w:left="1800"/>
        <w:rPr>
          <w:rFonts w:ascii="Times" w:hAnsi="Times" w:cs="Times"/>
          <w:sz w:val="26"/>
        </w:rPr>
      </w:pPr>
    </w:p>
    <w:p w:rsidR="007B12CC" w:rsidRDefault="007B12CC">
      <w:pPr>
        <w:rPr>
          <w:rFonts w:ascii="Times" w:hAnsi="Times" w:cs="Times"/>
          <w:sz w:val="26"/>
        </w:rPr>
      </w:pPr>
    </w:p>
    <w:p w:rsidR="007B12CC" w:rsidRPr="00074F3D" w:rsidRDefault="00074F3D" w:rsidP="00074F3D">
      <w:pPr>
        <w:ind w:left="1440"/>
        <w:rPr>
          <w:rFonts w:ascii="Times" w:hAnsi="Times" w:cs="Times"/>
          <w:sz w:val="26"/>
          <w:lang w:val="ru-RU"/>
        </w:rPr>
      </w:pPr>
      <w:r>
        <w:rPr>
          <w:rFonts w:asciiTheme="minorHAnsi" w:hAnsiTheme="minorHAnsi" w:cs="Times"/>
          <w:sz w:val="26"/>
          <w:lang w:val="ru-RU"/>
        </w:rPr>
        <w:t>б</w:t>
      </w:r>
      <w:r w:rsidRPr="00B441CB">
        <w:rPr>
          <w:rFonts w:asciiTheme="minorHAnsi" w:hAnsiTheme="minorHAnsi" w:cs="Times"/>
          <w:sz w:val="26"/>
          <w:lang w:val="ru-RU"/>
        </w:rPr>
        <w:t xml:space="preserve">.  </w:t>
      </w:r>
      <w:r>
        <w:rPr>
          <w:rFonts w:asciiTheme="minorHAnsi" w:hAnsiTheme="minorHAnsi" w:cs="Times"/>
          <w:sz w:val="26"/>
          <w:lang w:val="ru-RU"/>
        </w:rPr>
        <w:t>Поликарп</w:t>
      </w:r>
      <w:r w:rsidRPr="00074F3D">
        <w:rPr>
          <w:rFonts w:asciiTheme="minorHAnsi" w:hAnsiTheme="minorHAnsi" w:cs="Times"/>
          <w:sz w:val="26"/>
          <w:lang w:val="ru-RU"/>
        </w:rPr>
        <w:t xml:space="preserve"> </w:t>
      </w:r>
      <w:proofErr w:type="spellStart"/>
      <w:r>
        <w:rPr>
          <w:rFonts w:asciiTheme="minorHAnsi" w:hAnsiTheme="minorHAnsi" w:cs="Times"/>
          <w:sz w:val="26"/>
          <w:lang w:val="ru-RU"/>
        </w:rPr>
        <w:t>Смирнский</w:t>
      </w:r>
      <w:proofErr w:type="spellEnd"/>
      <w:r w:rsidR="006E51DB" w:rsidRPr="00074F3D">
        <w:rPr>
          <w:rFonts w:ascii="Times" w:hAnsi="Times" w:cs="Times"/>
          <w:sz w:val="26"/>
          <w:lang w:val="ru-RU"/>
        </w:rPr>
        <w:t xml:space="preserve"> (</w:t>
      </w:r>
      <w:r>
        <w:rPr>
          <w:rFonts w:asciiTheme="minorHAnsi" w:hAnsiTheme="minorHAnsi" w:cs="Times"/>
          <w:sz w:val="26"/>
          <w:lang w:val="ru-RU"/>
        </w:rPr>
        <w:t>Послание</w:t>
      </w:r>
      <w:r w:rsidRPr="00074F3D">
        <w:rPr>
          <w:rFonts w:asciiTheme="minorHAnsi" w:hAnsiTheme="minorHAnsi" w:cs="Times"/>
          <w:sz w:val="26"/>
          <w:lang w:val="ru-RU"/>
        </w:rPr>
        <w:t xml:space="preserve"> </w:t>
      </w:r>
      <w:proofErr w:type="spellStart"/>
      <w:r>
        <w:rPr>
          <w:rFonts w:asciiTheme="minorHAnsi" w:hAnsiTheme="minorHAnsi" w:cs="Times"/>
          <w:sz w:val="26"/>
          <w:lang w:val="ru-RU"/>
        </w:rPr>
        <w:t>Филиппийцам</w:t>
      </w:r>
      <w:proofErr w:type="spellEnd"/>
      <w:r w:rsidR="006E51DB" w:rsidRPr="00074F3D">
        <w:rPr>
          <w:rFonts w:ascii="Times" w:hAnsi="Times" w:cs="Times"/>
          <w:sz w:val="26"/>
          <w:lang w:val="ru-RU"/>
        </w:rPr>
        <w:t xml:space="preserve">, </w:t>
      </w:r>
      <w:r>
        <w:rPr>
          <w:rFonts w:asciiTheme="minorHAnsi" w:hAnsiTheme="minorHAnsi" w:cs="Times"/>
          <w:sz w:val="26"/>
          <w:lang w:val="ru-RU"/>
        </w:rPr>
        <w:t>мученичество</w:t>
      </w:r>
      <w:r w:rsidR="006E51DB" w:rsidRPr="00074F3D">
        <w:rPr>
          <w:rFonts w:ascii="Times" w:hAnsi="Times" w:cs="Times"/>
          <w:sz w:val="26"/>
          <w:lang w:val="ru-RU"/>
        </w:rPr>
        <w:t>)</w:t>
      </w:r>
    </w:p>
    <w:p w:rsidR="007B12CC" w:rsidRPr="00074F3D" w:rsidRDefault="007B12CC">
      <w:pPr>
        <w:ind w:left="1800"/>
        <w:rPr>
          <w:rFonts w:ascii="Times" w:hAnsi="Times" w:cs="Times"/>
          <w:sz w:val="26"/>
          <w:lang w:val="ru-RU"/>
        </w:rPr>
      </w:pPr>
    </w:p>
    <w:p w:rsidR="007B12CC" w:rsidRPr="00074F3D" w:rsidRDefault="007B12CC">
      <w:pPr>
        <w:ind w:left="1800"/>
        <w:rPr>
          <w:rFonts w:ascii="Times" w:hAnsi="Times" w:cs="Times"/>
          <w:sz w:val="26"/>
          <w:lang w:val="ru-RU"/>
        </w:rPr>
      </w:pPr>
    </w:p>
    <w:p w:rsidR="007B12CC" w:rsidRPr="00B441CB" w:rsidRDefault="006E51DB">
      <w:pPr>
        <w:rPr>
          <w:rFonts w:ascii="Times" w:hAnsi="Times" w:cs="Times"/>
          <w:sz w:val="26"/>
          <w:lang w:val="ru-RU"/>
        </w:rPr>
      </w:pPr>
      <w:r w:rsidRPr="00B441CB">
        <w:rPr>
          <w:rFonts w:ascii="Times" w:hAnsi="Times" w:cs="Times"/>
          <w:bCs/>
          <w:sz w:val="26"/>
          <w:lang w:val="ru-RU"/>
        </w:rPr>
        <w:t>2.</w:t>
      </w:r>
      <w:r w:rsidRPr="00B441CB">
        <w:rPr>
          <w:rFonts w:ascii="Times" w:hAnsi="Times" w:cs="Times"/>
          <w:sz w:val="26"/>
          <w:lang w:val="ru-RU"/>
        </w:rPr>
        <w:t xml:space="preserve"> </w:t>
      </w:r>
      <w:r w:rsidR="00074F3D">
        <w:rPr>
          <w:rFonts w:asciiTheme="minorHAnsi" w:hAnsiTheme="minorHAnsi" w:cs="Times"/>
          <w:sz w:val="26"/>
          <w:lang w:val="ru-RU"/>
        </w:rPr>
        <w:t>Отцы</w:t>
      </w:r>
      <w:r w:rsidR="00074F3D" w:rsidRPr="00B441CB">
        <w:rPr>
          <w:rFonts w:asciiTheme="minorHAnsi" w:hAnsiTheme="minorHAnsi" w:cs="Times"/>
          <w:sz w:val="26"/>
          <w:lang w:val="ru-RU"/>
        </w:rPr>
        <w:t xml:space="preserve"> </w:t>
      </w:r>
      <w:r w:rsidR="00074F3D">
        <w:rPr>
          <w:rFonts w:asciiTheme="minorHAnsi" w:hAnsiTheme="minorHAnsi" w:cs="Times"/>
          <w:sz w:val="26"/>
          <w:lang w:val="ru-RU"/>
        </w:rPr>
        <w:t>Апологетики</w:t>
      </w:r>
    </w:p>
    <w:p w:rsidR="007B12CC" w:rsidRPr="00B441CB" w:rsidRDefault="007B12CC">
      <w:pPr>
        <w:rPr>
          <w:rFonts w:ascii="Times" w:hAnsi="Times" w:cs="Times"/>
          <w:sz w:val="26"/>
          <w:lang w:val="ru-RU"/>
        </w:rPr>
      </w:pPr>
    </w:p>
    <w:p w:rsidR="007B12CC" w:rsidRPr="00B441CB" w:rsidRDefault="007B12CC">
      <w:pPr>
        <w:rPr>
          <w:rFonts w:ascii="Times" w:hAnsi="Times" w:cs="Times"/>
          <w:bCs/>
          <w:sz w:val="26"/>
          <w:lang w:val="ru-RU"/>
        </w:rPr>
      </w:pPr>
    </w:p>
    <w:p w:rsidR="007B12CC" w:rsidRPr="00074F3D" w:rsidRDefault="006E51DB">
      <w:pPr>
        <w:pStyle w:val="TextBodyIndent"/>
        <w:ind w:left="345"/>
        <w:rPr>
          <w:rFonts w:ascii="Times" w:hAnsi="Times" w:cs="Times"/>
          <w:sz w:val="26"/>
          <w:lang w:val="ru-RU"/>
        </w:rPr>
      </w:pPr>
      <w:r>
        <w:rPr>
          <w:rFonts w:ascii="Times" w:hAnsi="Times" w:cs="Times"/>
          <w:sz w:val="26"/>
        </w:rPr>
        <w:t>a</w:t>
      </w:r>
      <w:r w:rsidRPr="00B441CB">
        <w:rPr>
          <w:rFonts w:ascii="Times" w:hAnsi="Times" w:cs="Times"/>
          <w:sz w:val="26"/>
          <w:lang w:val="ru-RU"/>
        </w:rPr>
        <w:t xml:space="preserve">.   </w:t>
      </w:r>
      <w:r w:rsidR="00074F3D">
        <w:rPr>
          <w:rFonts w:asciiTheme="minorHAnsi" w:hAnsiTheme="minorHAnsi" w:cs="Times"/>
          <w:sz w:val="26"/>
          <w:lang w:val="ru-RU"/>
        </w:rPr>
        <w:t>Иустин</w:t>
      </w:r>
      <w:r w:rsidR="00074F3D" w:rsidRPr="00074F3D">
        <w:rPr>
          <w:rFonts w:asciiTheme="minorHAnsi" w:hAnsiTheme="minorHAnsi" w:cs="Times"/>
          <w:sz w:val="26"/>
          <w:lang w:val="ru-RU"/>
        </w:rPr>
        <w:t xml:space="preserve"> </w:t>
      </w:r>
      <w:r w:rsidR="00074F3D">
        <w:rPr>
          <w:rFonts w:asciiTheme="minorHAnsi" w:hAnsiTheme="minorHAnsi" w:cs="Times"/>
          <w:sz w:val="26"/>
          <w:lang w:val="ru-RU"/>
        </w:rPr>
        <w:t>Мученик</w:t>
      </w:r>
      <w:r w:rsidRPr="00074F3D">
        <w:rPr>
          <w:rFonts w:ascii="Times" w:hAnsi="Times" w:cs="Times"/>
          <w:sz w:val="26"/>
          <w:lang w:val="ru-RU"/>
        </w:rPr>
        <w:t xml:space="preserve"> (</w:t>
      </w:r>
      <w:r w:rsidR="00074F3D">
        <w:rPr>
          <w:rFonts w:asciiTheme="minorHAnsi" w:hAnsiTheme="minorHAnsi" w:cs="Times"/>
          <w:sz w:val="26"/>
          <w:lang w:val="ru-RU"/>
        </w:rPr>
        <w:t>Разговор с Трифоном</w:t>
      </w:r>
      <w:r w:rsidRPr="00074F3D">
        <w:rPr>
          <w:rFonts w:ascii="Times" w:hAnsi="Times" w:cs="Times"/>
          <w:sz w:val="26"/>
          <w:lang w:val="ru-RU"/>
        </w:rPr>
        <w:t xml:space="preserve">, </w:t>
      </w:r>
      <w:r w:rsidR="00074F3D">
        <w:rPr>
          <w:rFonts w:asciiTheme="minorHAnsi" w:hAnsiTheme="minorHAnsi" w:cs="Times"/>
          <w:sz w:val="26"/>
          <w:lang w:val="ru-RU"/>
        </w:rPr>
        <w:t>Первая и Вторая апология</w:t>
      </w:r>
      <w:r w:rsidRPr="00074F3D">
        <w:rPr>
          <w:rFonts w:ascii="Times" w:hAnsi="Times" w:cs="Times"/>
          <w:sz w:val="26"/>
          <w:lang w:val="ru-RU"/>
        </w:rPr>
        <w:t>)</w:t>
      </w:r>
    </w:p>
    <w:p w:rsidR="007B12CC" w:rsidRPr="00074F3D" w:rsidRDefault="007B12CC">
      <w:pPr>
        <w:pStyle w:val="TextBodyIndent"/>
        <w:ind w:left="345"/>
        <w:rPr>
          <w:rFonts w:ascii="Times" w:hAnsi="Times" w:cs="Times"/>
          <w:sz w:val="26"/>
          <w:lang w:val="ru-RU"/>
        </w:rPr>
      </w:pPr>
    </w:p>
    <w:p w:rsidR="007B12CC" w:rsidRPr="00074F3D" w:rsidRDefault="007B12CC">
      <w:pPr>
        <w:pStyle w:val="TextBodyIndent"/>
        <w:ind w:left="0"/>
        <w:rPr>
          <w:rFonts w:ascii="Times" w:hAnsi="Times" w:cs="Times"/>
          <w:sz w:val="26"/>
          <w:lang w:val="ru-RU"/>
        </w:rPr>
      </w:pPr>
    </w:p>
    <w:p w:rsidR="007B12CC" w:rsidRPr="00074F3D" w:rsidRDefault="007B12CC">
      <w:pPr>
        <w:pStyle w:val="TextBodyIndent"/>
        <w:ind w:left="0"/>
        <w:rPr>
          <w:rFonts w:ascii="Times" w:hAnsi="Times" w:cs="Times"/>
          <w:sz w:val="26"/>
          <w:lang w:val="ru-RU"/>
        </w:rPr>
      </w:pPr>
    </w:p>
    <w:p w:rsidR="007B12CC" w:rsidRDefault="00074F3D" w:rsidP="00074F3D">
      <w:pPr>
        <w:pStyle w:val="20"/>
        <w:tabs>
          <w:tab w:val="left" w:pos="360"/>
        </w:tabs>
        <w:ind w:left="360"/>
        <w:rPr>
          <w:rFonts w:ascii="Times" w:hAnsi="Times" w:cs="Times"/>
          <w:sz w:val="26"/>
        </w:rPr>
      </w:pPr>
      <w:r>
        <w:rPr>
          <w:rFonts w:asciiTheme="minorHAnsi" w:hAnsiTheme="minorHAnsi" w:cs="Times"/>
          <w:sz w:val="26"/>
          <w:lang w:val="ru-RU"/>
        </w:rPr>
        <w:t>б</w:t>
      </w:r>
      <w:r w:rsidRPr="00074F3D">
        <w:rPr>
          <w:rFonts w:asciiTheme="minorHAnsi" w:hAnsiTheme="minorHAnsi" w:cs="Times"/>
          <w:sz w:val="26"/>
        </w:rPr>
        <w:t xml:space="preserve">. </w:t>
      </w:r>
      <w:r>
        <w:rPr>
          <w:rFonts w:asciiTheme="minorHAnsi" w:hAnsiTheme="minorHAnsi" w:cs="Times"/>
          <w:sz w:val="26"/>
          <w:lang w:val="ru-RU"/>
        </w:rPr>
        <w:t xml:space="preserve">  </w:t>
      </w:r>
      <w:proofErr w:type="spellStart"/>
      <w:r>
        <w:rPr>
          <w:rFonts w:asciiTheme="minorHAnsi" w:hAnsiTheme="minorHAnsi" w:cs="Times"/>
          <w:sz w:val="26"/>
          <w:lang w:val="ru-RU"/>
        </w:rPr>
        <w:t>Афинагор</w:t>
      </w:r>
      <w:proofErr w:type="spellEnd"/>
      <w:r>
        <w:rPr>
          <w:rFonts w:asciiTheme="minorHAnsi" w:hAnsiTheme="minorHAnsi" w:cs="Times"/>
          <w:sz w:val="26"/>
          <w:lang w:val="ru-RU"/>
        </w:rPr>
        <w:t xml:space="preserve"> Афинский</w:t>
      </w:r>
    </w:p>
    <w:p w:rsidR="007B12CC" w:rsidRDefault="007B12CC">
      <w:pPr>
        <w:pStyle w:val="20"/>
        <w:tabs>
          <w:tab w:val="left" w:pos="360"/>
        </w:tabs>
        <w:rPr>
          <w:rFonts w:ascii="Times" w:hAnsi="Times" w:cs="Times"/>
          <w:sz w:val="26"/>
        </w:rPr>
      </w:pPr>
    </w:p>
    <w:p w:rsidR="007B12CC" w:rsidRDefault="007B12CC">
      <w:pPr>
        <w:pStyle w:val="20"/>
        <w:tabs>
          <w:tab w:val="left" w:pos="360"/>
        </w:tabs>
        <w:rPr>
          <w:rFonts w:ascii="Times" w:hAnsi="Times" w:cs="Times"/>
          <w:sz w:val="26"/>
        </w:rPr>
      </w:pPr>
    </w:p>
    <w:p w:rsidR="007B12CC" w:rsidRDefault="007B12CC">
      <w:pPr>
        <w:pStyle w:val="20"/>
        <w:tabs>
          <w:tab w:val="left" w:pos="360"/>
        </w:tabs>
        <w:rPr>
          <w:rFonts w:ascii="Times" w:hAnsi="Times" w:cs="Times"/>
          <w:sz w:val="26"/>
        </w:rPr>
      </w:pPr>
    </w:p>
    <w:p w:rsidR="007B12CC" w:rsidRPr="00B441CB" w:rsidRDefault="00074F3D" w:rsidP="00074F3D">
      <w:pPr>
        <w:pStyle w:val="20"/>
        <w:tabs>
          <w:tab w:val="left" w:pos="360"/>
        </w:tabs>
        <w:ind w:left="360"/>
        <w:rPr>
          <w:rFonts w:ascii="Times" w:hAnsi="Times" w:cs="Times"/>
          <w:sz w:val="26"/>
          <w:lang w:val="ru-RU"/>
        </w:rPr>
      </w:pPr>
      <w:r>
        <w:rPr>
          <w:rFonts w:asciiTheme="minorHAnsi" w:hAnsiTheme="minorHAnsi" w:cs="Times"/>
          <w:sz w:val="26"/>
          <w:lang w:val="ru-RU"/>
        </w:rPr>
        <w:t>в</w:t>
      </w:r>
      <w:r w:rsidRPr="00B441CB">
        <w:rPr>
          <w:rFonts w:asciiTheme="minorHAnsi" w:hAnsiTheme="minorHAnsi" w:cs="Times"/>
          <w:sz w:val="26"/>
          <w:lang w:val="ru-RU"/>
        </w:rPr>
        <w:t xml:space="preserve">.   </w:t>
      </w:r>
      <w:r w:rsidR="00910D79">
        <w:rPr>
          <w:rFonts w:asciiTheme="minorHAnsi" w:hAnsiTheme="minorHAnsi" w:cs="Times"/>
          <w:sz w:val="26"/>
          <w:lang w:val="ru-RU"/>
        </w:rPr>
        <w:t>Ириней</w:t>
      </w:r>
      <w:r w:rsidRPr="00B441CB">
        <w:rPr>
          <w:rFonts w:asciiTheme="minorHAnsi" w:hAnsiTheme="minorHAnsi" w:cs="Times"/>
          <w:sz w:val="26"/>
          <w:lang w:val="ru-RU"/>
        </w:rPr>
        <w:t xml:space="preserve"> </w:t>
      </w:r>
      <w:proofErr w:type="gramStart"/>
      <w:r>
        <w:rPr>
          <w:rFonts w:asciiTheme="minorHAnsi" w:hAnsiTheme="minorHAnsi" w:cs="Times"/>
          <w:sz w:val="26"/>
          <w:lang w:val="ru-RU"/>
        </w:rPr>
        <w:t>Лионский</w:t>
      </w:r>
      <w:r w:rsidR="006E51DB" w:rsidRPr="00B441CB">
        <w:rPr>
          <w:rFonts w:ascii="Times" w:hAnsi="Times" w:cs="Times"/>
          <w:sz w:val="26"/>
          <w:lang w:val="ru-RU"/>
        </w:rPr>
        <w:t xml:space="preserve">  (</w:t>
      </w:r>
      <w:proofErr w:type="gramEnd"/>
      <w:r>
        <w:rPr>
          <w:rFonts w:asciiTheme="minorHAnsi" w:hAnsiTheme="minorHAnsi" w:cs="Times"/>
          <w:sz w:val="26"/>
          <w:lang w:val="ru-RU"/>
        </w:rPr>
        <w:t>Против Ересей</w:t>
      </w:r>
      <w:r w:rsidR="006E51DB" w:rsidRPr="00B441CB">
        <w:rPr>
          <w:rFonts w:ascii="Times" w:hAnsi="Times" w:cs="Times"/>
          <w:sz w:val="26"/>
          <w:lang w:val="ru-RU"/>
        </w:rPr>
        <w:t>)</w:t>
      </w:r>
    </w:p>
    <w:p w:rsidR="007B12CC" w:rsidRPr="00B441CB" w:rsidRDefault="007B12CC">
      <w:pPr>
        <w:pStyle w:val="20"/>
        <w:tabs>
          <w:tab w:val="left" w:pos="360"/>
        </w:tabs>
        <w:ind w:left="720"/>
        <w:rPr>
          <w:rFonts w:ascii="Times" w:hAnsi="Times" w:cs="Times"/>
          <w:sz w:val="26"/>
          <w:lang w:val="ru-RU"/>
        </w:rPr>
      </w:pPr>
    </w:p>
    <w:p w:rsidR="007B12CC" w:rsidRPr="00B441CB" w:rsidRDefault="007B12CC">
      <w:pPr>
        <w:pStyle w:val="20"/>
        <w:tabs>
          <w:tab w:val="left" w:pos="360"/>
        </w:tabs>
        <w:ind w:left="720"/>
        <w:rPr>
          <w:rFonts w:ascii="Times" w:hAnsi="Times" w:cs="Times"/>
          <w:sz w:val="26"/>
          <w:lang w:val="ru-RU"/>
        </w:rPr>
      </w:pPr>
    </w:p>
    <w:p w:rsidR="007B12CC" w:rsidRPr="00B441CB" w:rsidRDefault="007B12CC">
      <w:pPr>
        <w:pStyle w:val="20"/>
        <w:tabs>
          <w:tab w:val="left" w:pos="360"/>
        </w:tabs>
        <w:ind w:left="720"/>
        <w:rPr>
          <w:rFonts w:ascii="Times" w:hAnsi="Times" w:cs="Times"/>
          <w:sz w:val="26"/>
          <w:lang w:val="ru-RU"/>
        </w:rPr>
      </w:pPr>
    </w:p>
    <w:p w:rsidR="007B12CC" w:rsidRPr="00B441CB" w:rsidRDefault="007B12CC">
      <w:pPr>
        <w:pStyle w:val="20"/>
        <w:tabs>
          <w:tab w:val="left" w:pos="360"/>
        </w:tabs>
        <w:ind w:left="720"/>
        <w:rPr>
          <w:rFonts w:ascii="Times" w:hAnsi="Times" w:cs="Times"/>
          <w:sz w:val="26"/>
          <w:lang w:val="ru-RU"/>
        </w:rPr>
      </w:pPr>
    </w:p>
    <w:p w:rsidR="007B12CC" w:rsidRPr="00074F3D" w:rsidRDefault="00074F3D" w:rsidP="00074F3D">
      <w:pPr>
        <w:pStyle w:val="20"/>
        <w:tabs>
          <w:tab w:val="left" w:pos="360"/>
        </w:tabs>
        <w:ind w:left="360"/>
        <w:rPr>
          <w:rFonts w:ascii="Times" w:hAnsi="Times" w:cs="Times"/>
          <w:sz w:val="26"/>
          <w:lang w:val="ru-RU"/>
        </w:rPr>
      </w:pPr>
      <w:r>
        <w:rPr>
          <w:rFonts w:asciiTheme="minorHAnsi" w:hAnsiTheme="minorHAnsi" w:cs="Times"/>
          <w:sz w:val="26"/>
          <w:lang w:val="ru-RU"/>
        </w:rPr>
        <w:t>г</w:t>
      </w:r>
      <w:r w:rsidRPr="00B441CB">
        <w:rPr>
          <w:rFonts w:asciiTheme="minorHAnsi" w:hAnsiTheme="minorHAnsi" w:cs="Times"/>
          <w:sz w:val="26"/>
          <w:lang w:val="ru-RU"/>
        </w:rPr>
        <w:t xml:space="preserve">.   </w:t>
      </w:r>
      <w:r w:rsidR="00910D79">
        <w:rPr>
          <w:rFonts w:asciiTheme="minorHAnsi" w:hAnsiTheme="minorHAnsi" w:cs="Times"/>
          <w:sz w:val="26"/>
          <w:lang w:val="ru-RU"/>
        </w:rPr>
        <w:t>Тертуллиан</w:t>
      </w:r>
      <w:r w:rsidR="006E51DB" w:rsidRPr="00074F3D">
        <w:rPr>
          <w:rFonts w:ascii="Times" w:hAnsi="Times" w:cs="Times"/>
          <w:sz w:val="26"/>
          <w:lang w:val="ru-RU"/>
        </w:rPr>
        <w:t xml:space="preserve"> (</w:t>
      </w:r>
      <w:r w:rsidR="00910D79">
        <w:rPr>
          <w:rFonts w:asciiTheme="minorHAnsi" w:hAnsiTheme="minorHAnsi" w:cs="Times"/>
          <w:sz w:val="26"/>
          <w:lang w:val="ru-RU"/>
        </w:rPr>
        <w:t>Апологет</w:t>
      </w:r>
      <w:proofErr w:type="gramStart"/>
      <w:r w:rsidR="006E51DB" w:rsidRPr="00074F3D">
        <w:rPr>
          <w:rFonts w:ascii="Times" w:hAnsi="Times" w:cs="Times"/>
          <w:sz w:val="26"/>
          <w:lang w:val="ru-RU"/>
        </w:rPr>
        <w:t xml:space="preserve">, </w:t>
      </w:r>
      <w:r>
        <w:rPr>
          <w:rFonts w:asciiTheme="minorHAnsi" w:hAnsiTheme="minorHAnsi" w:cs="Times"/>
          <w:sz w:val="26"/>
          <w:lang w:val="ru-RU"/>
        </w:rPr>
        <w:t>О</w:t>
      </w:r>
      <w:proofErr w:type="gramEnd"/>
      <w:r>
        <w:rPr>
          <w:rFonts w:asciiTheme="minorHAnsi" w:hAnsiTheme="minorHAnsi" w:cs="Times"/>
          <w:sz w:val="26"/>
          <w:lang w:val="ru-RU"/>
        </w:rPr>
        <w:t xml:space="preserve"> терпении</w:t>
      </w:r>
      <w:r w:rsidR="006E51DB" w:rsidRPr="00074F3D">
        <w:rPr>
          <w:rFonts w:ascii="Times" w:hAnsi="Times" w:cs="Times"/>
          <w:sz w:val="26"/>
          <w:lang w:val="ru-RU"/>
        </w:rPr>
        <w:t xml:space="preserve">, </w:t>
      </w:r>
      <w:r>
        <w:rPr>
          <w:rFonts w:asciiTheme="minorHAnsi" w:hAnsiTheme="minorHAnsi" w:cs="Times"/>
          <w:sz w:val="26"/>
          <w:lang w:val="ru-RU"/>
        </w:rPr>
        <w:t>О молитве</w:t>
      </w:r>
      <w:r w:rsidR="006E51DB" w:rsidRPr="00074F3D">
        <w:rPr>
          <w:rFonts w:ascii="Times" w:hAnsi="Times" w:cs="Times"/>
          <w:sz w:val="26"/>
          <w:lang w:val="ru-RU"/>
        </w:rPr>
        <w:t xml:space="preserve">, </w:t>
      </w:r>
      <w:r>
        <w:rPr>
          <w:rFonts w:asciiTheme="minorHAnsi" w:hAnsiTheme="minorHAnsi" w:cs="Times"/>
          <w:sz w:val="26"/>
          <w:lang w:val="ru-RU"/>
        </w:rPr>
        <w:t>К мученикам</w:t>
      </w:r>
      <w:r w:rsidR="006E51DB" w:rsidRPr="00074F3D">
        <w:rPr>
          <w:rFonts w:ascii="Times" w:hAnsi="Times" w:cs="Times"/>
          <w:sz w:val="26"/>
          <w:lang w:val="ru-RU"/>
        </w:rPr>
        <w:t xml:space="preserve">, </w:t>
      </w:r>
      <w:r>
        <w:rPr>
          <w:rFonts w:asciiTheme="minorHAnsi" w:hAnsiTheme="minorHAnsi" w:cs="Times"/>
          <w:sz w:val="26"/>
          <w:lang w:val="ru-RU"/>
        </w:rPr>
        <w:t>О зрелищах</w:t>
      </w:r>
      <w:r w:rsidR="006E51DB" w:rsidRPr="00074F3D">
        <w:rPr>
          <w:rFonts w:ascii="Times" w:hAnsi="Times" w:cs="Times"/>
          <w:sz w:val="26"/>
          <w:lang w:val="ru-RU"/>
        </w:rPr>
        <w:t xml:space="preserve">, </w:t>
      </w:r>
      <w:r>
        <w:rPr>
          <w:rFonts w:asciiTheme="minorHAnsi" w:hAnsiTheme="minorHAnsi" w:cs="Times"/>
          <w:sz w:val="26"/>
          <w:lang w:val="ru-RU"/>
        </w:rPr>
        <w:t>Об идолопоклонстве</w:t>
      </w:r>
      <w:r w:rsidR="006E51DB" w:rsidRPr="00074F3D">
        <w:rPr>
          <w:rFonts w:ascii="Times" w:hAnsi="Times" w:cs="Times"/>
          <w:sz w:val="26"/>
          <w:lang w:val="ru-RU"/>
        </w:rPr>
        <w:t xml:space="preserve">, </w:t>
      </w:r>
      <w:r>
        <w:rPr>
          <w:rFonts w:asciiTheme="minorHAnsi" w:hAnsiTheme="minorHAnsi" w:cs="Times"/>
          <w:sz w:val="26"/>
          <w:lang w:val="ru-RU"/>
        </w:rPr>
        <w:t>О плоти Христа</w:t>
      </w:r>
      <w:r w:rsidR="006E51DB" w:rsidRPr="00074F3D">
        <w:rPr>
          <w:rFonts w:ascii="Times" w:hAnsi="Times" w:cs="Times"/>
          <w:sz w:val="26"/>
          <w:lang w:val="ru-RU"/>
        </w:rPr>
        <w:t>)</w:t>
      </w:r>
    </w:p>
    <w:p w:rsidR="007B12CC" w:rsidRPr="00074F3D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074F3D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074F3D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6E51DB" w:rsidRDefault="00910D79" w:rsidP="006E51DB">
      <w:pPr>
        <w:pStyle w:val="20"/>
        <w:tabs>
          <w:tab w:val="left" w:pos="360"/>
        </w:tabs>
        <w:ind w:left="360"/>
        <w:rPr>
          <w:rFonts w:ascii="Times" w:hAnsi="Times" w:cs="Times"/>
          <w:sz w:val="26"/>
          <w:lang w:val="ru-RU"/>
        </w:rPr>
      </w:pPr>
      <w:r>
        <w:rPr>
          <w:rFonts w:asciiTheme="minorHAnsi" w:hAnsiTheme="minorHAnsi" w:cs="Times"/>
          <w:sz w:val="26"/>
          <w:lang w:val="ru-RU"/>
        </w:rPr>
        <w:t>д.   Климент Александрийски</w:t>
      </w:r>
      <w:r w:rsidR="006E51DB">
        <w:rPr>
          <w:rFonts w:asciiTheme="minorHAnsi" w:hAnsiTheme="minorHAnsi" w:cs="Times"/>
          <w:sz w:val="26"/>
          <w:lang w:val="ru-RU"/>
        </w:rPr>
        <w:t>й</w:t>
      </w:r>
    </w:p>
    <w:p w:rsidR="007B12CC" w:rsidRPr="006E51DB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6E51DB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6E51DB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6E51DB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6E51DB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6E51DB" w:rsidRDefault="007B12CC">
      <w:pPr>
        <w:pStyle w:val="20"/>
        <w:tabs>
          <w:tab w:val="left" w:pos="360"/>
        </w:tabs>
        <w:rPr>
          <w:rFonts w:ascii="Times" w:hAnsi="Times" w:cs="Times"/>
          <w:sz w:val="26"/>
          <w:lang w:val="ru-RU"/>
        </w:rPr>
      </w:pPr>
    </w:p>
    <w:p w:rsidR="007B12CC" w:rsidRPr="006E51DB" w:rsidRDefault="006E51DB" w:rsidP="006E51DB">
      <w:pPr>
        <w:pStyle w:val="20"/>
        <w:tabs>
          <w:tab w:val="left" w:pos="360"/>
        </w:tabs>
        <w:ind w:left="360"/>
        <w:rPr>
          <w:rFonts w:ascii="Times" w:hAnsi="Times" w:cs="Times"/>
          <w:sz w:val="26"/>
          <w:lang w:val="ru-RU"/>
        </w:rPr>
      </w:pPr>
      <w:r>
        <w:rPr>
          <w:rFonts w:asciiTheme="minorHAnsi" w:hAnsiTheme="minorHAnsi" w:cs="Times"/>
          <w:sz w:val="26"/>
          <w:lang w:val="ru-RU"/>
        </w:rPr>
        <w:t>е.    Ориген</w:t>
      </w:r>
    </w:p>
    <w:p w:rsidR="007B12CC" w:rsidRPr="006E51DB" w:rsidRDefault="007B12CC">
      <w:pPr>
        <w:rPr>
          <w:lang w:val="ru-RU"/>
        </w:rPr>
      </w:pPr>
    </w:p>
    <w:sectPr w:rsidR="007B12CC" w:rsidRPr="006E51DB">
      <w:pgSz w:w="15840" w:h="12240" w:orient="landscape"/>
      <w:pgMar w:top="720" w:right="662" w:bottom="576" w:left="576" w:header="0" w:footer="0" w:gutter="0"/>
      <w:cols w:num="2"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1449"/>
    <w:multiLevelType w:val="multilevel"/>
    <w:tmpl w:val="F35EDE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5B6AAC"/>
    <w:multiLevelType w:val="multilevel"/>
    <w:tmpl w:val="214851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3875D1"/>
    <w:multiLevelType w:val="multilevel"/>
    <w:tmpl w:val="E0EC55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3A65956"/>
    <w:multiLevelType w:val="multilevel"/>
    <w:tmpl w:val="0330B9A8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9B250D"/>
    <w:multiLevelType w:val="multilevel"/>
    <w:tmpl w:val="38B4D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B2777E9"/>
    <w:multiLevelType w:val="multilevel"/>
    <w:tmpl w:val="CD6A19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CC"/>
    <w:rsid w:val="00074F3D"/>
    <w:rsid w:val="002D2D4C"/>
    <w:rsid w:val="0056420F"/>
    <w:rsid w:val="006E51DB"/>
    <w:rsid w:val="007B12CC"/>
    <w:rsid w:val="00910D79"/>
    <w:rsid w:val="00B4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4213"/>
  <w15:docId w15:val="{46898AB9-3717-4A32-88F7-5D719274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4D8C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qFormat/>
    <w:rsid w:val="00F34D8C"/>
    <w:pPr>
      <w:keepNext/>
      <w:jc w:val="center"/>
      <w:outlineLvl w:val="0"/>
    </w:pPr>
    <w:rPr>
      <w:rFonts w:ascii="Garamond" w:hAnsi="Garamond"/>
      <w:b/>
      <w:sz w:val="36"/>
      <w:szCs w:val="20"/>
    </w:rPr>
  </w:style>
  <w:style w:type="paragraph" w:styleId="2">
    <w:name w:val="heading 2"/>
    <w:basedOn w:val="a"/>
    <w:next w:val="a"/>
    <w:qFormat/>
    <w:rsid w:val="00F34D8C"/>
    <w:pPr>
      <w:keepNext/>
      <w:numPr>
        <w:numId w:val="1"/>
      </w:numPr>
      <w:outlineLvl w:val="1"/>
    </w:pPr>
    <w:rPr>
      <w:rFonts w:ascii="Garamond" w:hAnsi="Garamon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nhideWhenUsed/>
    <w:rsid w:val="00ED287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Arial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a"/>
    <w:rsid w:val="00F34D8C"/>
    <w:rPr>
      <w:i/>
      <w:iCs/>
    </w:rPr>
  </w:style>
  <w:style w:type="paragraph" w:styleId="a3">
    <w:name w:val="List"/>
    <w:basedOn w:val="TextBody"/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basedOn w:val="a"/>
    <w:rsid w:val="00F34D8C"/>
    <w:pPr>
      <w:ind w:left="720"/>
    </w:pPr>
    <w:rPr>
      <w:rFonts w:ascii="Garamond" w:hAnsi="Garamond"/>
      <w:sz w:val="20"/>
      <w:szCs w:val="20"/>
    </w:rPr>
  </w:style>
  <w:style w:type="paragraph" w:styleId="20">
    <w:name w:val="Body Text 2"/>
    <w:basedOn w:val="a"/>
    <w:qFormat/>
    <w:rsid w:val="00F34D8C"/>
    <w:rPr>
      <w:rFonts w:ascii="Garamond" w:hAnsi="Garamond"/>
      <w:szCs w:val="20"/>
    </w:rPr>
  </w:style>
  <w:style w:type="paragraph" w:customStyle="1" w:styleId="ColorfulList-Accent11">
    <w:name w:val="Colorful List - Accent 11"/>
    <w:basedOn w:val="a"/>
    <w:uiPriority w:val="34"/>
    <w:qFormat/>
    <w:rsid w:val="00C920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Capitol Hill Baptist Church           Church History – Session 2 CORE SEMINARS</vt:lpstr>
    </vt:vector>
  </TitlesOfParts>
  <Company>Department of State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           Church History – Session 2 CORE SEMINARS</dc:title>
  <dc:creator>OESDRL</dc:creator>
  <cp:lastModifiedBy>Arman Aubakirov</cp:lastModifiedBy>
  <cp:revision>5</cp:revision>
  <cp:lastPrinted>2013-03-10T03:33:00Z</cp:lastPrinted>
  <dcterms:created xsi:type="dcterms:W3CDTF">2017-09-22T05:35:00Z</dcterms:created>
  <dcterms:modified xsi:type="dcterms:W3CDTF">2018-02-09T11:09:00Z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Department of State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