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B21" w:rsidRPr="00602B37" w:rsidRDefault="002E392B" w:rsidP="00872B21">
      <w:pPr>
        <w:numPr>
          <w:ilvl w:val="0"/>
          <w:numId w:val="2"/>
        </w:numPr>
        <w:tabs>
          <w:tab w:val="left" w:pos="720"/>
        </w:tabs>
        <w:ind w:hanging="468"/>
        <w:rPr>
          <w:b/>
          <w:sz w:val="24"/>
        </w:rPr>
      </w:pPr>
      <w:r>
        <w:rPr>
          <w:b/>
          <w:sz w:val="24"/>
          <w:lang w:val="ru-RU"/>
        </w:rPr>
        <w:t>Параллели</w:t>
      </w:r>
    </w:p>
    <w:p w:rsidR="00872B21" w:rsidRPr="00602B37" w:rsidRDefault="00872B21" w:rsidP="00872B21">
      <w:pPr>
        <w:tabs>
          <w:tab w:val="left" w:pos="720"/>
        </w:tabs>
        <w:rPr>
          <w:sz w:val="24"/>
        </w:rPr>
      </w:pPr>
    </w:p>
    <w:p w:rsidR="00872B21" w:rsidRDefault="002E392B" w:rsidP="00872B21">
      <w:pPr>
        <w:rPr>
          <w:sz w:val="24"/>
          <w:u w:val="single"/>
        </w:rPr>
      </w:pPr>
      <w:r>
        <w:rPr>
          <w:sz w:val="24"/>
          <w:u w:val="single"/>
          <w:lang w:val="ru-RU"/>
        </w:rPr>
        <w:t>Синонимичный параллелизм</w:t>
      </w:r>
    </w:p>
    <w:p w:rsidR="002E392B" w:rsidRPr="002E392B" w:rsidRDefault="002E392B" w:rsidP="002E392B">
      <w:pPr>
        <w:rPr>
          <w:sz w:val="24"/>
          <w:lang w:val="ru-RU"/>
        </w:rPr>
      </w:pPr>
      <w:r w:rsidRPr="002E392B">
        <w:rPr>
          <w:sz w:val="24"/>
          <w:lang w:val="ru-RU"/>
        </w:rPr>
        <w:t xml:space="preserve">Господня - земля и что наполняет ее, </w:t>
      </w:r>
    </w:p>
    <w:p w:rsidR="002E392B" w:rsidRPr="002E392B" w:rsidRDefault="002E392B" w:rsidP="002E392B">
      <w:pPr>
        <w:rPr>
          <w:sz w:val="24"/>
          <w:lang w:val="ru-RU"/>
        </w:rPr>
      </w:pPr>
      <w:r w:rsidRPr="002E392B">
        <w:rPr>
          <w:sz w:val="24"/>
          <w:lang w:val="ru-RU"/>
        </w:rPr>
        <w:t xml:space="preserve">            вселенная и все живущее в ней,</w:t>
      </w:r>
    </w:p>
    <w:p w:rsidR="002E392B" w:rsidRPr="002E392B" w:rsidRDefault="002E392B" w:rsidP="002E392B">
      <w:pPr>
        <w:rPr>
          <w:sz w:val="24"/>
          <w:lang w:val="ru-RU"/>
        </w:rPr>
      </w:pPr>
      <w:proofErr w:type="gramStart"/>
      <w:r w:rsidRPr="002E392B">
        <w:rPr>
          <w:sz w:val="24"/>
          <w:lang w:val="ru-RU"/>
        </w:rPr>
        <w:t>2</w:t>
      </w:r>
      <w:proofErr w:type="gramEnd"/>
      <w:r w:rsidRPr="002E392B">
        <w:rPr>
          <w:sz w:val="24"/>
          <w:lang w:val="ru-RU"/>
        </w:rPr>
        <w:t xml:space="preserve"> ибо Он основал ее на морях </w:t>
      </w:r>
    </w:p>
    <w:p w:rsidR="00872B21" w:rsidRPr="00952069" w:rsidRDefault="002E392B" w:rsidP="00872B21">
      <w:pPr>
        <w:rPr>
          <w:sz w:val="24"/>
          <w:lang w:val="ru-RU"/>
        </w:rPr>
      </w:pPr>
      <w:r w:rsidRPr="002E392B">
        <w:rPr>
          <w:sz w:val="24"/>
          <w:lang w:val="ru-RU"/>
        </w:rPr>
        <w:t xml:space="preserve">    и на реках утвердил ее.</w:t>
      </w:r>
      <w:r w:rsidR="00872B21" w:rsidRPr="002E392B">
        <w:rPr>
          <w:sz w:val="24"/>
          <w:lang w:val="ru-RU"/>
        </w:rPr>
        <w:t xml:space="preserve"> </w:t>
      </w:r>
      <w:r w:rsidR="00872B21" w:rsidRPr="00952069">
        <w:rPr>
          <w:sz w:val="24"/>
          <w:lang w:val="ru-RU"/>
        </w:rPr>
        <w:t>(</w:t>
      </w:r>
      <w:proofErr w:type="spellStart"/>
      <w:r>
        <w:rPr>
          <w:sz w:val="24"/>
          <w:lang w:val="ru-RU"/>
        </w:rPr>
        <w:t>Пс</w:t>
      </w:r>
      <w:proofErr w:type="spellEnd"/>
      <w:r w:rsidR="00872B21" w:rsidRPr="00952069">
        <w:rPr>
          <w:sz w:val="24"/>
          <w:lang w:val="ru-RU"/>
        </w:rPr>
        <w:t>. 2</w:t>
      </w:r>
      <w:r>
        <w:rPr>
          <w:sz w:val="24"/>
          <w:lang w:val="ru-RU"/>
        </w:rPr>
        <w:t>3</w:t>
      </w:r>
      <w:r w:rsidR="00872B21" w:rsidRPr="00952069">
        <w:rPr>
          <w:sz w:val="24"/>
          <w:lang w:val="ru-RU"/>
        </w:rPr>
        <w:t>:1-2)</w:t>
      </w:r>
    </w:p>
    <w:p w:rsidR="00872B21" w:rsidRPr="00952069" w:rsidRDefault="00872B21" w:rsidP="00872B21">
      <w:pPr>
        <w:rPr>
          <w:sz w:val="24"/>
          <w:lang w:val="ru-RU"/>
        </w:rPr>
      </w:pPr>
    </w:p>
    <w:p w:rsidR="00872B21" w:rsidRPr="00952069" w:rsidRDefault="00952069" w:rsidP="00872B21">
      <w:pPr>
        <w:rPr>
          <w:sz w:val="24"/>
          <w:u w:val="single"/>
          <w:lang w:val="ru-RU"/>
        </w:rPr>
      </w:pPr>
      <w:r>
        <w:rPr>
          <w:sz w:val="24"/>
          <w:u w:val="single"/>
          <w:lang w:val="ru-RU"/>
        </w:rPr>
        <w:t>Параллелизм антитез</w:t>
      </w:r>
    </w:p>
    <w:p w:rsidR="00952069" w:rsidRPr="00952069" w:rsidRDefault="00872B21" w:rsidP="00952069">
      <w:pPr>
        <w:tabs>
          <w:tab w:val="left" w:pos="720"/>
        </w:tabs>
        <w:rPr>
          <w:sz w:val="24"/>
          <w:lang w:val="ru-RU"/>
        </w:rPr>
      </w:pPr>
      <w:r w:rsidRPr="00952069">
        <w:rPr>
          <w:sz w:val="24"/>
          <w:lang w:val="ru-RU"/>
        </w:rPr>
        <w:t>“</w:t>
      </w:r>
      <w:r w:rsidR="00952069" w:rsidRPr="00952069">
        <w:rPr>
          <w:sz w:val="24"/>
          <w:lang w:val="ru-RU"/>
        </w:rPr>
        <w:t xml:space="preserve">Глупый весь гнев свой изливает, </w:t>
      </w:r>
    </w:p>
    <w:p w:rsidR="00872B21" w:rsidRPr="00952069" w:rsidRDefault="00952069" w:rsidP="00872B21">
      <w:pPr>
        <w:tabs>
          <w:tab w:val="left" w:pos="720"/>
        </w:tabs>
        <w:rPr>
          <w:sz w:val="24"/>
          <w:lang w:val="ru-RU"/>
        </w:rPr>
      </w:pPr>
      <w:r w:rsidRPr="00952069">
        <w:rPr>
          <w:sz w:val="24"/>
          <w:lang w:val="ru-RU"/>
        </w:rPr>
        <w:t xml:space="preserve"> а мудрый сдерживает его.”</w:t>
      </w:r>
      <w:r w:rsidR="00872B21" w:rsidRPr="00952069">
        <w:rPr>
          <w:sz w:val="24"/>
          <w:lang w:val="ru-RU"/>
        </w:rPr>
        <w:t xml:space="preserve"> (</w:t>
      </w:r>
      <w:r>
        <w:rPr>
          <w:sz w:val="24"/>
          <w:lang w:val="ru-RU"/>
        </w:rPr>
        <w:t>Притчи</w:t>
      </w:r>
      <w:r w:rsidR="00872B21" w:rsidRPr="00952069">
        <w:rPr>
          <w:sz w:val="24"/>
          <w:lang w:val="ru-RU"/>
        </w:rPr>
        <w:t xml:space="preserve"> 29.11)</w:t>
      </w:r>
    </w:p>
    <w:p w:rsidR="00872B21" w:rsidRPr="00952069" w:rsidRDefault="00872B21" w:rsidP="00872B21">
      <w:pPr>
        <w:tabs>
          <w:tab w:val="left" w:pos="720"/>
        </w:tabs>
        <w:rPr>
          <w:sz w:val="24"/>
          <w:lang w:val="ru-RU"/>
        </w:rPr>
      </w:pPr>
    </w:p>
    <w:p w:rsidR="00872B21" w:rsidRPr="00FE6E30" w:rsidRDefault="00FE6E30" w:rsidP="00872B21">
      <w:pPr>
        <w:rPr>
          <w:sz w:val="24"/>
          <w:u w:val="single"/>
          <w:lang w:val="ru-RU"/>
        </w:rPr>
      </w:pPr>
      <w:r>
        <w:rPr>
          <w:sz w:val="24"/>
          <w:u w:val="single"/>
          <w:lang w:val="ru-RU"/>
        </w:rPr>
        <w:t>Инверсивный</w:t>
      </w:r>
      <w:r w:rsidR="00952069">
        <w:rPr>
          <w:sz w:val="24"/>
          <w:u w:val="single"/>
          <w:lang w:val="ru-RU"/>
        </w:rPr>
        <w:t xml:space="preserve"> параллелизм</w:t>
      </w:r>
    </w:p>
    <w:p w:rsidR="00952069" w:rsidRPr="00952069" w:rsidRDefault="00872B21" w:rsidP="00952069">
      <w:pPr>
        <w:tabs>
          <w:tab w:val="left" w:pos="720"/>
        </w:tabs>
        <w:rPr>
          <w:sz w:val="24"/>
          <w:lang w:val="ru-RU"/>
        </w:rPr>
      </w:pPr>
      <w:r w:rsidRPr="00952069">
        <w:rPr>
          <w:sz w:val="24"/>
          <w:lang w:val="ru-RU"/>
        </w:rPr>
        <w:t>“</w:t>
      </w:r>
      <w:r w:rsidR="00952069" w:rsidRPr="00952069">
        <w:rPr>
          <w:sz w:val="24"/>
          <w:u w:val="single"/>
          <w:lang w:val="ru-RU"/>
        </w:rPr>
        <w:t>воды</w:t>
      </w:r>
      <w:r w:rsidR="00952069" w:rsidRPr="00952069">
        <w:rPr>
          <w:sz w:val="24"/>
          <w:lang w:val="ru-RU"/>
        </w:rPr>
        <w:t xml:space="preserve"> потопили бы нас, поток прошел бы </w:t>
      </w:r>
    </w:p>
    <w:p w:rsidR="00952069" w:rsidRPr="00952069" w:rsidRDefault="00952069" w:rsidP="00952069">
      <w:pPr>
        <w:tabs>
          <w:tab w:val="left" w:pos="720"/>
        </w:tabs>
        <w:rPr>
          <w:sz w:val="24"/>
          <w:lang w:val="ru-RU"/>
        </w:rPr>
      </w:pPr>
      <w:r w:rsidRPr="00952069">
        <w:rPr>
          <w:sz w:val="24"/>
          <w:lang w:val="ru-RU"/>
        </w:rPr>
        <w:t xml:space="preserve">             </w:t>
      </w:r>
      <w:r w:rsidRPr="00952069">
        <w:rPr>
          <w:b/>
          <w:sz w:val="24"/>
          <w:lang w:val="ru-RU"/>
        </w:rPr>
        <w:t xml:space="preserve">над </w:t>
      </w:r>
      <w:proofErr w:type="spellStart"/>
      <w:r w:rsidRPr="00952069">
        <w:rPr>
          <w:b/>
          <w:sz w:val="24"/>
          <w:lang w:val="ru-RU"/>
        </w:rPr>
        <w:t>душею</w:t>
      </w:r>
      <w:proofErr w:type="spellEnd"/>
      <w:r w:rsidRPr="00952069">
        <w:rPr>
          <w:b/>
          <w:sz w:val="24"/>
          <w:lang w:val="ru-RU"/>
        </w:rPr>
        <w:t xml:space="preserve"> нашею</w:t>
      </w:r>
      <w:r w:rsidRPr="00952069">
        <w:rPr>
          <w:sz w:val="24"/>
          <w:lang w:val="ru-RU"/>
        </w:rPr>
        <w:t>;</w:t>
      </w:r>
    </w:p>
    <w:p w:rsidR="00952069" w:rsidRPr="00952069" w:rsidRDefault="00952069" w:rsidP="00952069">
      <w:pPr>
        <w:tabs>
          <w:tab w:val="left" w:pos="720"/>
        </w:tabs>
        <w:rPr>
          <w:sz w:val="24"/>
          <w:lang w:val="ru-RU"/>
        </w:rPr>
      </w:pPr>
      <w:r w:rsidRPr="00952069">
        <w:rPr>
          <w:sz w:val="24"/>
          <w:lang w:val="ru-RU"/>
        </w:rPr>
        <w:t xml:space="preserve">             прошли бы </w:t>
      </w:r>
      <w:r w:rsidRPr="00952069">
        <w:rPr>
          <w:b/>
          <w:sz w:val="24"/>
          <w:lang w:val="ru-RU"/>
        </w:rPr>
        <w:t xml:space="preserve">над </w:t>
      </w:r>
      <w:proofErr w:type="spellStart"/>
      <w:r w:rsidRPr="00952069">
        <w:rPr>
          <w:b/>
          <w:sz w:val="24"/>
          <w:lang w:val="ru-RU"/>
        </w:rPr>
        <w:t>душею</w:t>
      </w:r>
      <w:proofErr w:type="spellEnd"/>
      <w:r w:rsidRPr="00952069">
        <w:rPr>
          <w:b/>
          <w:sz w:val="24"/>
          <w:lang w:val="ru-RU"/>
        </w:rPr>
        <w:t xml:space="preserve"> нашею</w:t>
      </w:r>
      <w:r w:rsidRPr="00952069">
        <w:rPr>
          <w:sz w:val="24"/>
          <w:lang w:val="ru-RU"/>
        </w:rPr>
        <w:t xml:space="preserve"> </w:t>
      </w:r>
    </w:p>
    <w:p w:rsidR="00872B21" w:rsidRPr="001A6482" w:rsidRDefault="00952069" w:rsidP="00872B21">
      <w:pPr>
        <w:tabs>
          <w:tab w:val="left" w:pos="720"/>
        </w:tabs>
        <w:rPr>
          <w:rFonts w:eastAsia="Times New Roman"/>
          <w:color w:val="auto"/>
          <w:sz w:val="24"/>
          <w:lang w:val="ru-RU"/>
        </w:rPr>
      </w:pPr>
      <w:r w:rsidRPr="00952069">
        <w:rPr>
          <w:sz w:val="24"/>
          <w:lang w:val="ru-RU"/>
        </w:rPr>
        <w:t xml:space="preserve">  </w:t>
      </w:r>
      <w:r w:rsidRPr="00952069">
        <w:rPr>
          <w:sz w:val="24"/>
          <w:u w:val="single"/>
          <w:lang w:val="ru-RU"/>
        </w:rPr>
        <w:t>воды</w:t>
      </w:r>
      <w:r w:rsidRPr="001A6482">
        <w:rPr>
          <w:sz w:val="24"/>
          <w:lang w:val="ru-RU"/>
        </w:rPr>
        <w:t xml:space="preserve"> </w:t>
      </w:r>
      <w:r w:rsidRPr="00952069">
        <w:rPr>
          <w:sz w:val="24"/>
          <w:lang w:val="ru-RU"/>
        </w:rPr>
        <w:t>бурные</w:t>
      </w:r>
      <w:r w:rsidRPr="001A6482">
        <w:rPr>
          <w:sz w:val="24"/>
          <w:lang w:val="ru-RU"/>
        </w:rPr>
        <w:t>.”</w:t>
      </w:r>
      <w:r>
        <w:rPr>
          <w:sz w:val="24"/>
          <w:lang w:val="ru-RU"/>
        </w:rPr>
        <w:t xml:space="preserve">  </w:t>
      </w:r>
      <w:r w:rsidR="00872B21" w:rsidRPr="001A6482">
        <w:rPr>
          <w:sz w:val="24"/>
          <w:lang w:val="ru-RU"/>
        </w:rPr>
        <w:t>(</w:t>
      </w:r>
      <w:r>
        <w:rPr>
          <w:sz w:val="24"/>
          <w:lang w:val="ru-RU"/>
        </w:rPr>
        <w:t>Псалом</w:t>
      </w:r>
      <w:r w:rsidR="00872B21" w:rsidRPr="001A6482">
        <w:rPr>
          <w:sz w:val="24"/>
          <w:lang w:val="ru-RU"/>
        </w:rPr>
        <w:t xml:space="preserve"> 12</w:t>
      </w:r>
      <w:r>
        <w:rPr>
          <w:sz w:val="24"/>
          <w:lang w:val="ru-RU"/>
        </w:rPr>
        <w:t>3</w:t>
      </w:r>
      <w:r w:rsidR="00872B21" w:rsidRPr="001A6482">
        <w:rPr>
          <w:sz w:val="24"/>
          <w:lang w:val="ru-RU"/>
        </w:rPr>
        <w:t>.4-5)</w:t>
      </w:r>
    </w:p>
    <w:p w:rsidR="00872B21" w:rsidRPr="001A6482" w:rsidRDefault="00872B21" w:rsidP="00866D2F">
      <w:pPr>
        <w:rPr>
          <w:sz w:val="24"/>
          <w:lang w:val="ru-RU"/>
        </w:rPr>
      </w:pPr>
    </w:p>
    <w:p w:rsidR="00866D2F" w:rsidRPr="001A6482" w:rsidRDefault="001A6482" w:rsidP="00866D2F">
      <w:pPr>
        <w:rPr>
          <w:sz w:val="24"/>
          <w:lang w:val="ru-RU"/>
        </w:rPr>
      </w:pPr>
      <w:r>
        <w:rPr>
          <w:sz w:val="24"/>
          <w:lang w:val="ru-RU"/>
        </w:rPr>
        <w:t>Как параллелизм помогает в понимании отрывка</w:t>
      </w:r>
      <w:r w:rsidR="00872B21" w:rsidRPr="001A6482">
        <w:rPr>
          <w:sz w:val="24"/>
          <w:lang w:val="ru-RU"/>
        </w:rPr>
        <w:t>:</w:t>
      </w:r>
    </w:p>
    <w:p w:rsidR="00872B21" w:rsidRPr="00FE6E30" w:rsidRDefault="001A6482" w:rsidP="00872B21">
      <w:pPr>
        <w:pStyle w:val="a4"/>
        <w:numPr>
          <w:ilvl w:val="0"/>
          <w:numId w:val="7"/>
        </w:numPr>
        <w:rPr>
          <w:sz w:val="24"/>
          <w:lang w:val="ru-RU"/>
        </w:rPr>
      </w:pPr>
      <w:r>
        <w:rPr>
          <w:sz w:val="24"/>
          <w:lang w:val="ru-RU"/>
        </w:rPr>
        <w:t>Одно утверждение може</w:t>
      </w:r>
      <w:r w:rsidR="00FE6E30">
        <w:rPr>
          <w:sz w:val="24"/>
          <w:lang w:val="ru-RU"/>
        </w:rPr>
        <w:t>т</w:t>
      </w:r>
      <w:r>
        <w:rPr>
          <w:sz w:val="24"/>
          <w:lang w:val="ru-RU"/>
        </w:rPr>
        <w:t xml:space="preserve"> прояснить другое</w:t>
      </w:r>
    </w:p>
    <w:p w:rsidR="00866D2F" w:rsidRPr="00FE6E30" w:rsidRDefault="00866D2F" w:rsidP="00866D2F">
      <w:pPr>
        <w:tabs>
          <w:tab w:val="left" w:pos="720"/>
        </w:tabs>
        <w:rPr>
          <w:sz w:val="24"/>
          <w:lang w:val="ru-RU"/>
        </w:rPr>
      </w:pPr>
    </w:p>
    <w:p w:rsidR="008355FC" w:rsidRDefault="001A6482" w:rsidP="00872B21">
      <w:pPr>
        <w:tabs>
          <w:tab w:val="left" w:pos="720"/>
        </w:tabs>
        <w:ind w:left="720"/>
        <w:rPr>
          <w:sz w:val="24"/>
        </w:rPr>
      </w:pPr>
      <w:r>
        <w:rPr>
          <w:sz w:val="24"/>
          <w:lang w:val="ru-RU"/>
        </w:rPr>
        <w:t>Исайя</w:t>
      </w:r>
      <w:r w:rsidR="00872B21">
        <w:rPr>
          <w:sz w:val="24"/>
        </w:rPr>
        <w:t xml:space="preserve"> 55:6</w:t>
      </w:r>
    </w:p>
    <w:p w:rsidR="00285B4B" w:rsidRDefault="00285B4B" w:rsidP="00872B21">
      <w:pPr>
        <w:tabs>
          <w:tab w:val="left" w:pos="720"/>
        </w:tabs>
        <w:ind w:left="720"/>
        <w:rPr>
          <w:sz w:val="24"/>
        </w:rPr>
      </w:pPr>
    </w:p>
    <w:p w:rsidR="00872B21" w:rsidRPr="00602B37" w:rsidRDefault="001A6482" w:rsidP="00872B21">
      <w:pPr>
        <w:tabs>
          <w:tab w:val="left" w:pos="720"/>
        </w:tabs>
        <w:ind w:left="720"/>
        <w:rPr>
          <w:sz w:val="24"/>
        </w:rPr>
      </w:pPr>
      <w:r>
        <w:rPr>
          <w:sz w:val="24"/>
          <w:lang w:val="ru-RU"/>
        </w:rPr>
        <w:t>Иоанн</w:t>
      </w:r>
      <w:r w:rsidR="00872B21">
        <w:rPr>
          <w:sz w:val="24"/>
        </w:rPr>
        <w:t xml:space="preserve"> 6:40 </w:t>
      </w:r>
      <w:r>
        <w:rPr>
          <w:sz w:val="24"/>
          <w:lang w:val="ru-RU"/>
        </w:rPr>
        <w:t>и</w:t>
      </w:r>
      <w:r w:rsidR="00872B21">
        <w:rPr>
          <w:sz w:val="24"/>
        </w:rPr>
        <w:t xml:space="preserve"> 6:54</w:t>
      </w:r>
    </w:p>
    <w:p w:rsidR="008355FC" w:rsidRPr="00602B37" w:rsidRDefault="008355FC" w:rsidP="00866D2F">
      <w:pPr>
        <w:tabs>
          <w:tab w:val="left" w:pos="720"/>
        </w:tabs>
        <w:rPr>
          <w:sz w:val="24"/>
        </w:rPr>
      </w:pPr>
    </w:p>
    <w:p w:rsidR="00866D2F" w:rsidRPr="00602B37" w:rsidRDefault="00285B4B" w:rsidP="00866D2F">
      <w:pPr>
        <w:tabs>
          <w:tab w:val="left" w:pos="720"/>
        </w:tabs>
        <w:rPr>
          <w:sz w:val="24"/>
        </w:rPr>
      </w:pPr>
      <w:r>
        <w:rPr>
          <w:sz w:val="24"/>
        </w:rPr>
        <w:tab/>
      </w:r>
      <w:r w:rsidR="00866D2F" w:rsidRPr="00602B37">
        <w:rPr>
          <w:sz w:val="24"/>
        </w:rPr>
        <w:t xml:space="preserve">2 </w:t>
      </w:r>
      <w:r w:rsidR="001A6482">
        <w:rPr>
          <w:sz w:val="24"/>
          <w:lang w:val="ru-RU"/>
        </w:rPr>
        <w:t>Тимофею</w:t>
      </w:r>
      <w:r w:rsidR="00866D2F" w:rsidRPr="00602B37">
        <w:rPr>
          <w:sz w:val="24"/>
        </w:rPr>
        <w:t xml:space="preserve"> 2.13</w:t>
      </w:r>
    </w:p>
    <w:p w:rsidR="00866D2F" w:rsidRPr="00602B37" w:rsidRDefault="00866D2F" w:rsidP="00866D2F">
      <w:pPr>
        <w:tabs>
          <w:tab w:val="left" w:pos="720"/>
        </w:tabs>
        <w:rPr>
          <w:sz w:val="24"/>
        </w:rPr>
      </w:pPr>
    </w:p>
    <w:p w:rsidR="003E7F14" w:rsidRDefault="00866D2F" w:rsidP="00872B21">
      <w:pPr>
        <w:tabs>
          <w:tab w:val="left" w:pos="720"/>
        </w:tabs>
        <w:rPr>
          <w:sz w:val="24"/>
          <w:lang w:val="ru-RU"/>
        </w:rPr>
      </w:pPr>
      <w:r w:rsidRPr="003E7F14">
        <w:rPr>
          <w:sz w:val="24"/>
          <w:lang w:val="ru-RU"/>
        </w:rPr>
        <w:tab/>
      </w:r>
      <w:r w:rsidRPr="003E7F14">
        <w:rPr>
          <w:sz w:val="24"/>
          <w:lang w:val="ru-RU"/>
        </w:rPr>
        <w:tab/>
        <w:t>“</w:t>
      </w:r>
      <w:r w:rsidR="003E7F14" w:rsidRPr="003E7F14">
        <w:rPr>
          <w:sz w:val="24"/>
          <w:lang w:val="ru-RU"/>
        </w:rPr>
        <w:t xml:space="preserve">если мы неверны, </w:t>
      </w:r>
    </w:p>
    <w:p w:rsidR="003E7F14" w:rsidRDefault="003E7F14" w:rsidP="00872B21">
      <w:pPr>
        <w:tabs>
          <w:tab w:val="left" w:pos="720"/>
        </w:tabs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</w:t>
      </w:r>
      <w:r w:rsidRPr="003E7F14">
        <w:rPr>
          <w:sz w:val="24"/>
          <w:lang w:val="ru-RU"/>
        </w:rPr>
        <w:t xml:space="preserve">Он пребывает верен, </w:t>
      </w:r>
    </w:p>
    <w:p w:rsidR="00353DFB" w:rsidRPr="003E7F14" w:rsidRDefault="003E7F14" w:rsidP="00872B21">
      <w:pPr>
        <w:tabs>
          <w:tab w:val="left" w:pos="720"/>
        </w:tabs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</w:t>
      </w:r>
      <w:r w:rsidRPr="003E7F14">
        <w:rPr>
          <w:sz w:val="24"/>
          <w:lang w:val="ru-RU"/>
        </w:rPr>
        <w:t>ибо Себя отречься не может.</w:t>
      </w:r>
      <w:r w:rsidR="00866D2F" w:rsidRPr="003E7F14">
        <w:rPr>
          <w:sz w:val="24"/>
          <w:lang w:val="ru-RU"/>
        </w:rPr>
        <w:t>”</w:t>
      </w:r>
    </w:p>
    <w:p w:rsidR="00353DFB" w:rsidRPr="003E7F14" w:rsidRDefault="00353DFB" w:rsidP="00353DFB">
      <w:pPr>
        <w:spacing w:line="192" w:lineRule="auto"/>
        <w:ind w:left="720" w:firstLine="720"/>
        <w:rPr>
          <w:rStyle w:val="Hyperlink1"/>
          <w:color w:val="auto"/>
          <w:sz w:val="24"/>
          <w:u w:val="none"/>
          <w:lang w:val="ru-RU"/>
        </w:rPr>
      </w:pPr>
    </w:p>
    <w:p w:rsidR="00A377C4" w:rsidRPr="003E7F14" w:rsidRDefault="00A377C4" w:rsidP="00353DFB">
      <w:pPr>
        <w:spacing w:line="192" w:lineRule="auto"/>
        <w:ind w:left="720" w:firstLine="720"/>
        <w:rPr>
          <w:rStyle w:val="Hyperlink1"/>
          <w:color w:val="auto"/>
          <w:sz w:val="24"/>
          <w:u w:val="none"/>
          <w:lang w:val="ru-RU"/>
        </w:rPr>
      </w:pPr>
    </w:p>
    <w:p w:rsidR="00602B37" w:rsidRPr="003E7F14" w:rsidRDefault="00602B37" w:rsidP="00353DFB">
      <w:pPr>
        <w:spacing w:line="192" w:lineRule="auto"/>
        <w:ind w:left="720" w:firstLine="720"/>
        <w:rPr>
          <w:rStyle w:val="Hyperlink1"/>
          <w:color w:val="auto"/>
          <w:sz w:val="24"/>
          <w:u w:val="none"/>
          <w:lang w:val="ru-RU"/>
        </w:rPr>
      </w:pPr>
    </w:p>
    <w:p w:rsidR="00602B37" w:rsidRDefault="003E7F14" w:rsidP="00285B4B">
      <w:pPr>
        <w:pStyle w:val="a4"/>
        <w:numPr>
          <w:ilvl w:val="0"/>
          <w:numId w:val="7"/>
        </w:numPr>
        <w:spacing w:line="192" w:lineRule="auto"/>
        <w:rPr>
          <w:rStyle w:val="Hyperlink1"/>
          <w:color w:val="auto"/>
          <w:sz w:val="24"/>
          <w:u w:val="none"/>
        </w:rPr>
      </w:pPr>
      <w:r>
        <w:rPr>
          <w:rStyle w:val="Hyperlink1"/>
          <w:color w:val="auto"/>
          <w:sz w:val="24"/>
          <w:u w:val="none"/>
          <w:lang w:val="ru-RU"/>
        </w:rPr>
        <w:t>Оно утверждение может выделить другое</w:t>
      </w:r>
    </w:p>
    <w:p w:rsidR="00285B4B" w:rsidRDefault="00285B4B" w:rsidP="00285B4B">
      <w:pPr>
        <w:pStyle w:val="a4"/>
        <w:spacing w:line="192" w:lineRule="auto"/>
        <w:rPr>
          <w:rStyle w:val="Hyperlink1"/>
          <w:color w:val="auto"/>
          <w:sz w:val="24"/>
          <w:u w:val="none"/>
        </w:rPr>
      </w:pPr>
    </w:p>
    <w:p w:rsidR="00285B4B" w:rsidRPr="00285B4B" w:rsidRDefault="003E7F14" w:rsidP="00285B4B">
      <w:pPr>
        <w:pStyle w:val="a4"/>
        <w:spacing w:line="192" w:lineRule="auto"/>
        <w:rPr>
          <w:rStyle w:val="Hyperlink1"/>
          <w:color w:val="auto"/>
          <w:sz w:val="24"/>
          <w:u w:val="none"/>
        </w:rPr>
      </w:pPr>
      <w:r>
        <w:rPr>
          <w:rStyle w:val="Hyperlink1"/>
          <w:color w:val="auto"/>
          <w:sz w:val="24"/>
          <w:u w:val="none"/>
          <w:lang w:val="ru-RU"/>
        </w:rPr>
        <w:t xml:space="preserve">Псалом </w:t>
      </w:r>
      <w:r w:rsidR="00285B4B">
        <w:rPr>
          <w:rStyle w:val="Hyperlink1"/>
          <w:color w:val="auto"/>
          <w:sz w:val="24"/>
          <w:u w:val="none"/>
        </w:rPr>
        <w:t>6</w:t>
      </w:r>
      <w:r>
        <w:rPr>
          <w:rStyle w:val="Hyperlink1"/>
          <w:color w:val="auto"/>
          <w:sz w:val="24"/>
          <w:u w:val="none"/>
          <w:lang w:val="ru-RU"/>
        </w:rPr>
        <w:t>1</w:t>
      </w:r>
      <w:r w:rsidR="00285B4B">
        <w:rPr>
          <w:rStyle w:val="Hyperlink1"/>
          <w:color w:val="auto"/>
          <w:sz w:val="24"/>
          <w:u w:val="none"/>
        </w:rPr>
        <w:t>:11-12</w:t>
      </w:r>
    </w:p>
    <w:p w:rsidR="00602B37" w:rsidRPr="00602B37" w:rsidRDefault="00602B37" w:rsidP="00353DFB">
      <w:pPr>
        <w:spacing w:line="192" w:lineRule="auto"/>
        <w:ind w:left="720" w:firstLine="720"/>
        <w:rPr>
          <w:rStyle w:val="Hyperlink1"/>
          <w:color w:val="auto"/>
          <w:sz w:val="24"/>
          <w:u w:val="none"/>
        </w:rPr>
      </w:pPr>
    </w:p>
    <w:p w:rsidR="00447D3C" w:rsidRPr="00602B37" w:rsidRDefault="00447D3C" w:rsidP="00353DFB">
      <w:pPr>
        <w:spacing w:line="192" w:lineRule="auto"/>
        <w:ind w:left="720" w:firstLine="720"/>
        <w:rPr>
          <w:rStyle w:val="Hyperlink1"/>
          <w:color w:val="auto"/>
          <w:sz w:val="24"/>
          <w:u w:val="none"/>
        </w:rPr>
      </w:pPr>
    </w:p>
    <w:p w:rsidR="00447D3C" w:rsidRPr="00602B37" w:rsidRDefault="00447D3C" w:rsidP="00353DFB">
      <w:pPr>
        <w:spacing w:line="192" w:lineRule="auto"/>
        <w:ind w:left="720" w:firstLine="720"/>
        <w:rPr>
          <w:rStyle w:val="Hyperlink1"/>
          <w:color w:val="auto"/>
          <w:sz w:val="24"/>
          <w:u w:val="none"/>
        </w:rPr>
      </w:pPr>
    </w:p>
    <w:p w:rsidR="002E392B" w:rsidRPr="002E392B" w:rsidRDefault="00872B21" w:rsidP="00602B37">
      <w:pPr>
        <w:keepNext/>
        <w:outlineLvl w:val="1"/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ru-RU"/>
        </w:rPr>
      </w:pPr>
      <w:r w:rsidRPr="002E392B"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ru-RU"/>
        </w:rPr>
        <w:br w:type="column"/>
      </w:r>
      <w:r w:rsidR="00395B35"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-323850</wp:posOffset>
            </wp:positionV>
            <wp:extent cx="1028700" cy="10287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F5D"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ru-RU"/>
        </w:rPr>
        <w:t xml:space="preserve">Базовые </w:t>
      </w:r>
      <w:r w:rsidR="002E392B"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ru-RU"/>
        </w:rPr>
        <w:t>Сем</w:t>
      </w:r>
      <w:r w:rsidR="003E7F14"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ru-RU"/>
        </w:rPr>
        <w:t>и</w:t>
      </w:r>
      <w:r w:rsidR="002E392B"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ru-RU"/>
        </w:rPr>
        <w:t>нары</w:t>
      </w:r>
      <w:r w:rsidR="00602B37" w:rsidRPr="002E392B"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ru-RU"/>
        </w:rPr>
        <w:t>—</w:t>
      </w:r>
    </w:p>
    <w:p w:rsidR="00602B37" w:rsidRPr="002E392B" w:rsidRDefault="002E392B" w:rsidP="00602B37">
      <w:pPr>
        <w:keepNext/>
        <w:outlineLvl w:val="1"/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ru-RU"/>
        </w:rPr>
      </w:pPr>
      <w:r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ru-RU"/>
        </w:rPr>
        <w:t>Как Изучать Библию</w:t>
      </w:r>
    </w:p>
    <w:p w:rsidR="00602B37" w:rsidRPr="002E392B" w:rsidRDefault="002E392B" w:rsidP="00602B37">
      <w:pPr>
        <w:rPr>
          <w:rFonts w:eastAsia="Times New Roman"/>
          <w:b/>
          <w:bCs/>
          <w:noProof/>
          <w:color w:val="auto"/>
          <w:sz w:val="28"/>
          <w:szCs w:val="28"/>
          <w:lang w:val="ru-RU"/>
        </w:rPr>
      </w:pPr>
      <w:r>
        <w:rPr>
          <w:rFonts w:eastAsia="Times New Roman"/>
          <w:b/>
          <w:bCs/>
          <w:noProof/>
          <w:color w:val="auto"/>
          <w:sz w:val="28"/>
          <w:szCs w:val="28"/>
          <w:lang w:val="ru-RU"/>
        </w:rPr>
        <w:t>Занятие</w:t>
      </w:r>
      <w:r w:rsidR="00602B37" w:rsidRPr="002E392B">
        <w:rPr>
          <w:rFonts w:eastAsia="Times New Roman"/>
          <w:b/>
          <w:bCs/>
          <w:noProof/>
          <w:color w:val="auto"/>
          <w:sz w:val="28"/>
          <w:szCs w:val="28"/>
          <w:lang w:val="ru-RU"/>
        </w:rPr>
        <w:t xml:space="preserve"> </w:t>
      </w:r>
      <w:r w:rsidR="005567DA" w:rsidRPr="002E392B">
        <w:rPr>
          <w:rFonts w:eastAsia="Times New Roman"/>
          <w:b/>
          <w:bCs/>
          <w:noProof/>
          <w:color w:val="auto"/>
          <w:sz w:val="28"/>
          <w:szCs w:val="28"/>
          <w:lang w:val="ru-RU"/>
        </w:rPr>
        <w:t>9</w:t>
      </w:r>
      <w:r w:rsidR="00602B37" w:rsidRPr="002E392B">
        <w:rPr>
          <w:rFonts w:eastAsia="Times New Roman"/>
          <w:b/>
          <w:bCs/>
          <w:noProof/>
          <w:color w:val="auto"/>
          <w:sz w:val="28"/>
          <w:szCs w:val="28"/>
          <w:lang w:val="ru-RU"/>
        </w:rPr>
        <w:t xml:space="preserve">:  </w:t>
      </w:r>
      <w:r>
        <w:rPr>
          <w:rFonts w:eastAsia="Times New Roman"/>
          <w:b/>
          <w:bCs/>
          <w:noProof/>
          <w:color w:val="auto"/>
          <w:sz w:val="28"/>
          <w:szCs w:val="28"/>
          <w:lang w:val="ru-RU"/>
        </w:rPr>
        <w:t>Структура и Параллелизм</w:t>
      </w:r>
    </w:p>
    <w:p w:rsidR="00602B37" w:rsidRPr="002E392B" w:rsidRDefault="00602B37" w:rsidP="00602B37">
      <w:pPr>
        <w:rPr>
          <w:rFonts w:eastAsia="Times New Roman"/>
          <w:b/>
          <w:bCs/>
          <w:noProof/>
          <w:color w:val="auto"/>
          <w:sz w:val="28"/>
          <w:szCs w:val="28"/>
          <w:lang w:val="ru-RU"/>
        </w:rPr>
      </w:pPr>
      <w:r w:rsidRPr="002E392B">
        <w:rPr>
          <w:rFonts w:eastAsia="Times New Roman"/>
          <w:b/>
          <w:bCs/>
          <w:noProof/>
          <w:color w:val="auto"/>
          <w:sz w:val="28"/>
          <w:szCs w:val="28"/>
          <w:lang w:val="ru-RU"/>
        </w:rPr>
        <w:tab/>
        <w:t xml:space="preserve">     </w:t>
      </w:r>
    </w:p>
    <w:p w:rsidR="00602B37" w:rsidRPr="002E392B" w:rsidRDefault="00602B37" w:rsidP="00602B37">
      <w:pPr>
        <w:pBdr>
          <w:bottom w:val="single" w:sz="4" w:space="1" w:color="auto"/>
        </w:pBdr>
        <w:rPr>
          <w:rFonts w:eastAsia="Times New Roman"/>
          <w:noProof/>
          <w:color w:val="auto"/>
          <w:sz w:val="24"/>
          <w:lang w:val="ru-RU"/>
        </w:rPr>
      </w:pPr>
    </w:p>
    <w:p w:rsidR="00C434A2" w:rsidRPr="002E392B" w:rsidRDefault="00C434A2">
      <w:pPr>
        <w:jc w:val="center"/>
        <w:rPr>
          <w:sz w:val="24"/>
          <w:lang w:val="ru-RU"/>
        </w:rPr>
      </w:pPr>
    </w:p>
    <w:p w:rsidR="00C434A2" w:rsidRPr="002E392B" w:rsidRDefault="00C434A2">
      <w:pPr>
        <w:pStyle w:val="BodyText21"/>
        <w:jc w:val="center"/>
        <w:rPr>
          <w:rFonts w:ascii="Times New Roman" w:hAnsi="Times New Roman"/>
          <w:sz w:val="24"/>
          <w:szCs w:val="24"/>
          <w:lang w:val="ru-RU"/>
        </w:rPr>
      </w:pPr>
      <w:r w:rsidRPr="002E392B">
        <w:rPr>
          <w:rFonts w:ascii="Times New Roman" w:hAnsi="Times New Roman"/>
          <w:sz w:val="24"/>
          <w:szCs w:val="24"/>
          <w:lang w:val="ru-RU"/>
        </w:rPr>
        <w:t>“</w:t>
      </w:r>
      <w:r w:rsidR="002E392B" w:rsidRPr="002E392B">
        <w:rPr>
          <w:rFonts w:ascii="Times New Roman" w:hAnsi="Times New Roman"/>
          <w:sz w:val="24"/>
          <w:szCs w:val="24"/>
          <w:lang w:val="ru-RU"/>
        </w:rPr>
        <w:t>И изрек Бог все слова сии, говоря</w:t>
      </w:r>
      <w:r w:rsidRPr="002E392B">
        <w:rPr>
          <w:rFonts w:ascii="Times New Roman" w:hAnsi="Times New Roman"/>
          <w:sz w:val="24"/>
          <w:szCs w:val="24"/>
          <w:lang w:val="ru-RU"/>
        </w:rPr>
        <w:t xml:space="preserve"> ...” (</w:t>
      </w:r>
      <w:r w:rsidR="002E392B">
        <w:rPr>
          <w:rFonts w:ascii="Times New Roman" w:hAnsi="Times New Roman"/>
          <w:sz w:val="24"/>
          <w:szCs w:val="24"/>
          <w:lang w:val="ru-RU"/>
        </w:rPr>
        <w:t>Исход</w:t>
      </w:r>
      <w:r w:rsidRPr="002E392B">
        <w:rPr>
          <w:rFonts w:ascii="Times New Roman" w:hAnsi="Times New Roman"/>
          <w:sz w:val="24"/>
          <w:szCs w:val="24"/>
          <w:lang w:val="ru-RU"/>
        </w:rPr>
        <w:t xml:space="preserve"> 20.1)</w:t>
      </w:r>
    </w:p>
    <w:p w:rsidR="00C434A2" w:rsidRPr="002E392B" w:rsidRDefault="00C434A2">
      <w:pPr>
        <w:jc w:val="center"/>
        <w:rPr>
          <w:sz w:val="24"/>
          <w:lang w:val="ru-RU"/>
        </w:rPr>
      </w:pPr>
    </w:p>
    <w:p w:rsidR="00C434A2" w:rsidRPr="00602B37" w:rsidRDefault="00872B21">
      <w:pPr>
        <w:numPr>
          <w:ilvl w:val="0"/>
          <w:numId w:val="2"/>
        </w:numPr>
        <w:tabs>
          <w:tab w:val="left" w:pos="720"/>
        </w:tabs>
        <w:ind w:hanging="468"/>
        <w:rPr>
          <w:sz w:val="24"/>
        </w:rPr>
      </w:pPr>
      <w:r>
        <w:rPr>
          <w:b/>
          <w:sz w:val="24"/>
        </w:rPr>
        <w:t xml:space="preserve">I. </w:t>
      </w:r>
      <w:r w:rsidR="002E392B">
        <w:rPr>
          <w:b/>
          <w:sz w:val="24"/>
          <w:lang w:val="ru-RU"/>
        </w:rPr>
        <w:t>Структура</w:t>
      </w:r>
    </w:p>
    <w:p w:rsidR="00C434A2" w:rsidRPr="00602B37" w:rsidRDefault="00C434A2">
      <w:pPr>
        <w:tabs>
          <w:tab w:val="left" w:pos="720"/>
        </w:tabs>
        <w:rPr>
          <w:sz w:val="24"/>
        </w:rPr>
      </w:pPr>
    </w:p>
    <w:p w:rsidR="00C434A2" w:rsidRPr="00602B37" w:rsidRDefault="00C434A2">
      <w:pPr>
        <w:tabs>
          <w:tab w:val="left" w:pos="720"/>
        </w:tabs>
        <w:rPr>
          <w:sz w:val="24"/>
        </w:rPr>
      </w:pPr>
    </w:p>
    <w:p w:rsidR="00C434A2" w:rsidRPr="00602B37" w:rsidRDefault="002E392B" w:rsidP="00C727E2">
      <w:pPr>
        <w:rPr>
          <w:sz w:val="24"/>
        </w:rPr>
      </w:pPr>
      <w:r>
        <w:rPr>
          <w:sz w:val="24"/>
          <w:lang w:val="ru-RU"/>
        </w:rPr>
        <w:t>Два вопроса о структуре</w:t>
      </w:r>
    </w:p>
    <w:p w:rsidR="001472AB" w:rsidRDefault="001472AB" w:rsidP="001472AB">
      <w:pPr>
        <w:tabs>
          <w:tab w:val="left" w:pos="720"/>
        </w:tabs>
        <w:rPr>
          <w:sz w:val="24"/>
        </w:rPr>
      </w:pPr>
    </w:p>
    <w:p w:rsidR="001472AB" w:rsidRPr="003E7F14" w:rsidRDefault="00C727E2" w:rsidP="001472AB">
      <w:pPr>
        <w:tabs>
          <w:tab w:val="left" w:pos="720"/>
        </w:tabs>
        <w:rPr>
          <w:sz w:val="24"/>
          <w:lang w:val="ru-RU"/>
        </w:rPr>
      </w:pPr>
      <w:r w:rsidRPr="003E7F14">
        <w:rPr>
          <w:sz w:val="24"/>
          <w:lang w:val="ru-RU"/>
        </w:rPr>
        <w:t xml:space="preserve">  </w:t>
      </w:r>
      <w:r w:rsidR="001472AB" w:rsidRPr="003E7F14">
        <w:rPr>
          <w:sz w:val="24"/>
          <w:lang w:val="ru-RU"/>
        </w:rPr>
        <w:tab/>
      </w:r>
      <w:r w:rsidR="003E7F14">
        <w:rPr>
          <w:sz w:val="24"/>
          <w:lang w:val="ru-RU"/>
        </w:rPr>
        <w:t>Разделил ли автор свой материал на разделы</w:t>
      </w:r>
      <w:r w:rsidR="001472AB" w:rsidRPr="003E7F14">
        <w:rPr>
          <w:sz w:val="24"/>
          <w:lang w:val="ru-RU"/>
        </w:rPr>
        <w:t>?</w:t>
      </w:r>
    </w:p>
    <w:p w:rsidR="00602B37" w:rsidRPr="003E7F14" w:rsidRDefault="001472AB" w:rsidP="001472AB">
      <w:pPr>
        <w:tabs>
          <w:tab w:val="left" w:pos="720"/>
        </w:tabs>
        <w:rPr>
          <w:sz w:val="24"/>
          <w:lang w:val="ru-RU"/>
        </w:rPr>
      </w:pPr>
      <w:r w:rsidRPr="003E7F14">
        <w:rPr>
          <w:sz w:val="24"/>
          <w:lang w:val="ru-RU"/>
        </w:rPr>
        <w:tab/>
      </w:r>
      <w:r w:rsidR="003E7F14">
        <w:rPr>
          <w:sz w:val="24"/>
          <w:lang w:val="ru-RU"/>
        </w:rPr>
        <w:t>Как эти разделы соединяются в одно целое</w:t>
      </w:r>
      <w:r w:rsidRPr="003E7F14">
        <w:rPr>
          <w:sz w:val="24"/>
          <w:lang w:val="ru-RU"/>
        </w:rPr>
        <w:t>?</w:t>
      </w:r>
    </w:p>
    <w:p w:rsidR="001472AB" w:rsidRPr="003E7F14" w:rsidRDefault="001472AB" w:rsidP="001472AB">
      <w:pPr>
        <w:tabs>
          <w:tab w:val="left" w:pos="720"/>
        </w:tabs>
        <w:rPr>
          <w:sz w:val="24"/>
          <w:lang w:val="ru-RU"/>
        </w:rPr>
      </w:pPr>
    </w:p>
    <w:p w:rsidR="00602B37" w:rsidRDefault="003E7F14">
      <w:pPr>
        <w:tabs>
          <w:tab w:val="left" w:pos="720"/>
        </w:tabs>
        <w:rPr>
          <w:sz w:val="24"/>
        </w:rPr>
      </w:pPr>
      <w:r>
        <w:rPr>
          <w:sz w:val="24"/>
          <w:lang w:val="ru-RU"/>
        </w:rPr>
        <w:t>Примеры структур</w:t>
      </w:r>
    </w:p>
    <w:p w:rsidR="00C727E2" w:rsidRDefault="003E7F14" w:rsidP="00C727E2">
      <w:pPr>
        <w:pStyle w:val="a4"/>
        <w:numPr>
          <w:ilvl w:val="0"/>
          <w:numId w:val="4"/>
        </w:numPr>
        <w:tabs>
          <w:tab w:val="left" w:pos="720"/>
        </w:tabs>
        <w:rPr>
          <w:sz w:val="24"/>
        </w:rPr>
      </w:pPr>
      <w:r>
        <w:rPr>
          <w:sz w:val="24"/>
          <w:lang w:val="ru-RU"/>
        </w:rPr>
        <w:t>На уровне книги</w:t>
      </w:r>
      <w:r w:rsidR="00C727E2">
        <w:rPr>
          <w:sz w:val="24"/>
        </w:rPr>
        <w:t xml:space="preserve">: </w:t>
      </w:r>
      <w:r>
        <w:rPr>
          <w:sz w:val="24"/>
          <w:lang w:val="ru-RU"/>
        </w:rPr>
        <w:t>Даниил</w:t>
      </w:r>
      <w:r w:rsidR="00C727E2">
        <w:rPr>
          <w:sz w:val="24"/>
        </w:rPr>
        <w:t xml:space="preserve"> 1-9</w:t>
      </w:r>
    </w:p>
    <w:p w:rsidR="00C727E2" w:rsidRDefault="00C727E2" w:rsidP="00C727E2">
      <w:pPr>
        <w:pStyle w:val="a4"/>
        <w:tabs>
          <w:tab w:val="left" w:pos="720"/>
        </w:tabs>
        <w:rPr>
          <w:sz w:val="24"/>
        </w:rPr>
      </w:pPr>
    </w:p>
    <w:p w:rsidR="00C727E2" w:rsidRDefault="003E7F14" w:rsidP="00C727E2">
      <w:pPr>
        <w:pStyle w:val="a4"/>
        <w:numPr>
          <w:ilvl w:val="0"/>
          <w:numId w:val="4"/>
        </w:numPr>
        <w:tabs>
          <w:tab w:val="left" w:pos="720"/>
        </w:tabs>
        <w:rPr>
          <w:sz w:val="24"/>
        </w:rPr>
      </w:pPr>
      <w:r>
        <w:rPr>
          <w:sz w:val="24"/>
          <w:lang w:val="ru-RU"/>
        </w:rPr>
        <w:t>На уровне главы</w:t>
      </w:r>
      <w:r w:rsidR="00C727E2">
        <w:rPr>
          <w:sz w:val="24"/>
        </w:rPr>
        <w:t xml:space="preserve">: </w:t>
      </w:r>
      <w:r>
        <w:rPr>
          <w:sz w:val="24"/>
          <w:lang w:val="ru-RU"/>
        </w:rPr>
        <w:t>Исайя</w:t>
      </w:r>
      <w:r w:rsidR="00C727E2">
        <w:rPr>
          <w:sz w:val="24"/>
        </w:rPr>
        <w:t xml:space="preserve"> 40</w:t>
      </w:r>
    </w:p>
    <w:p w:rsidR="00C727E2" w:rsidRPr="00C727E2" w:rsidRDefault="00C727E2" w:rsidP="00C727E2">
      <w:pPr>
        <w:pStyle w:val="a4"/>
        <w:rPr>
          <w:sz w:val="24"/>
        </w:rPr>
      </w:pPr>
    </w:p>
    <w:p w:rsidR="00C727E2" w:rsidRDefault="003E7F14" w:rsidP="00C727E2">
      <w:pPr>
        <w:pStyle w:val="a4"/>
        <w:numPr>
          <w:ilvl w:val="0"/>
          <w:numId w:val="4"/>
        </w:numPr>
        <w:tabs>
          <w:tab w:val="left" w:pos="720"/>
        </w:tabs>
        <w:rPr>
          <w:sz w:val="24"/>
        </w:rPr>
      </w:pPr>
      <w:r>
        <w:rPr>
          <w:sz w:val="24"/>
          <w:lang w:val="ru-RU"/>
        </w:rPr>
        <w:t>Значимость структуры</w:t>
      </w:r>
      <w:r w:rsidR="00C727E2">
        <w:rPr>
          <w:sz w:val="24"/>
        </w:rPr>
        <w:t xml:space="preserve">: 1 </w:t>
      </w:r>
      <w:r>
        <w:rPr>
          <w:sz w:val="24"/>
          <w:lang w:val="ru-RU"/>
        </w:rPr>
        <w:t>Коринфянам</w:t>
      </w:r>
      <w:r w:rsidR="00C727E2">
        <w:rPr>
          <w:sz w:val="24"/>
        </w:rPr>
        <w:t xml:space="preserve"> 13</w:t>
      </w:r>
    </w:p>
    <w:p w:rsidR="00C727E2" w:rsidRDefault="00C727E2" w:rsidP="00C727E2">
      <w:pPr>
        <w:tabs>
          <w:tab w:val="left" w:pos="720"/>
        </w:tabs>
        <w:rPr>
          <w:sz w:val="24"/>
        </w:rPr>
      </w:pPr>
    </w:p>
    <w:p w:rsidR="00C727E2" w:rsidRDefault="003E7F14" w:rsidP="00C727E2">
      <w:pPr>
        <w:tabs>
          <w:tab w:val="left" w:pos="720"/>
        </w:tabs>
        <w:rPr>
          <w:sz w:val="24"/>
        </w:rPr>
      </w:pPr>
      <w:r>
        <w:rPr>
          <w:sz w:val="24"/>
          <w:lang w:val="ru-RU"/>
        </w:rPr>
        <w:t>Как обнаружить структуру</w:t>
      </w:r>
    </w:p>
    <w:p w:rsidR="00C727E2" w:rsidRDefault="00C727E2" w:rsidP="00C727E2">
      <w:pPr>
        <w:tabs>
          <w:tab w:val="left" w:pos="720"/>
        </w:tabs>
        <w:rPr>
          <w:sz w:val="24"/>
        </w:rPr>
      </w:pPr>
    </w:p>
    <w:p w:rsidR="00C727E2" w:rsidRPr="003E7F14" w:rsidRDefault="003E7F14" w:rsidP="00C727E2">
      <w:pPr>
        <w:pStyle w:val="a4"/>
        <w:numPr>
          <w:ilvl w:val="0"/>
          <w:numId w:val="5"/>
        </w:numPr>
        <w:tabs>
          <w:tab w:val="left" w:pos="720"/>
        </w:tabs>
        <w:rPr>
          <w:sz w:val="24"/>
          <w:lang w:val="ru-RU"/>
        </w:rPr>
      </w:pPr>
      <w:r>
        <w:rPr>
          <w:sz w:val="24"/>
          <w:lang w:val="ru-RU"/>
        </w:rPr>
        <w:t>Смотрите за повторением слов или тем</w:t>
      </w:r>
    </w:p>
    <w:p w:rsidR="00C727E2" w:rsidRPr="003E7F14" w:rsidRDefault="00C727E2" w:rsidP="00C727E2">
      <w:pPr>
        <w:pStyle w:val="a4"/>
        <w:tabs>
          <w:tab w:val="left" w:pos="720"/>
        </w:tabs>
        <w:rPr>
          <w:sz w:val="24"/>
          <w:lang w:val="ru-RU"/>
        </w:rPr>
      </w:pPr>
    </w:p>
    <w:p w:rsidR="00C727E2" w:rsidRPr="003E7F14" w:rsidRDefault="003E7F14" w:rsidP="00C727E2">
      <w:pPr>
        <w:pStyle w:val="a4"/>
        <w:numPr>
          <w:ilvl w:val="0"/>
          <w:numId w:val="5"/>
        </w:numPr>
        <w:tabs>
          <w:tab w:val="left" w:pos="720"/>
        </w:tabs>
        <w:rPr>
          <w:sz w:val="24"/>
          <w:lang w:val="ru-RU"/>
        </w:rPr>
      </w:pPr>
      <w:r>
        <w:rPr>
          <w:sz w:val="24"/>
          <w:lang w:val="ru-RU"/>
        </w:rPr>
        <w:t>В повествованиях</w:t>
      </w:r>
      <w:r w:rsidR="00C727E2" w:rsidRPr="003E7F14">
        <w:rPr>
          <w:sz w:val="24"/>
          <w:lang w:val="ru-RU"/>
        </w:rPr>
        <w:t xml:space="preserve">, </w:t>
      </w:r>
      <w:r>
        <w:rPr>
          <w:sz w:val="24"/>
          <w:lang w:val="ru-RU"/>
        </w:rPr>
        <w:t>смотрите</w:t>
      </w:r>
      <w:r w:rsidR="00FE6E30">
        <w:rPr>
          <w:sz w:val="24"/>
          <w:lang w:val="ru-RU"/>
        </w:rPr>
        <w:t>,</w:t>
      </w:r>
      <w:r>
        <w:rPr>
          <w:sz w:val="24"/>
          <w:lang w:val="ru-RU"/>
        </w:rPr>
        <w:t xml:space="preserve"> как меняются ситуации</w:t>
      </w:r>
    </w:p>
    <w:p w:rsidR="00C727E2" w:rsidRPr="003E7F14" w:rsidRDefault="00C727E2" w:rsidP="00C727E2">
      <w:pPr>
        <w:pStyle w:val="a4"/>
        <w:rPr>
          <w:sz w:val="24"/>
          <w:lang w:val="ru-RU"/>
        </w:rPr>
      </w:pPr>
    </w:p>
    <w:p w:rsidR="00C727E2" w:rsidRPr="003E7F14" w:rsidRDefault="003E7F14" w:rsidP="00C727E2">
      <w:pPr>
        <w:pStyle w:val="a4"/>
        <w:numPr>
          <w:ilvl w:val="0"/>
          <w:numId w:val="5"/>
        </w:numPr>
        <w:tabs>
          <w:tab w:val="left" w:pos="720"/>
        </w:tabs>
        <w:rPr>
          <w:sz w:val="24"/>
          <w:lang w:val="ru-RU"/>
        </w:rPr>
      </w:pPr>
      <w:r>
        <w:rPr>
          <w:sz w:val="24"/>
          <w:lang w:val="ru-RU"/>
        </w:rPr>
        <w:t>В диалогах, смотрите за тем, кто ведет разговор</w:t>
      </w:r>
    </w:p>
    <w:p w:rsidR="00C727E2" w:rsidRPr="003E7F14" w:rsidRDefault="00C727E2" w:rsidP="00C727E2">
      <w:pPr>
        <w:pStyle w:val="a4"/>
        <w:rPr>
          <w:sz w:val="24"/>
          <w:lang w:val="ru-RU"/>
        </w:rPr>
      </w:pPr>
    </w:p>
    <w:p w:rsidR="00C727E2" w:rsidRPr="00C727E2" w:rsidRDefault="003E7F14" w:rsidP="00C727E2">
      <w:pPr>
        <w:pStyle w:val="a4"/>
        <w:numPr>
          <w:ilvl w:val="0"/>
          <w:numId w:val="5"/>
        </w:numPr>
        <w:tabs>
          <w:tab w:val="left" w:pos="720"/>
        </w:tabs>
        <w:rPr>
          <w:sz w:val="24"/>
        </w:rPr>
      </w:pPr>
      <w:r>
        <w:rPr>
          <w:sz w:val="24"/>
          <w:lang w:val="ru-RU"/>
        </w:rPr>
        <w:t>Найдите развитие идеи или аргумента</w:t>
      </w:r>
    </w:p>
    <w:p w:rsidR="00602B37" w:rsidRDefault="00602B37">
      <w:pPr>
        <w:tabs>
          <w:tab w:val="left" w:pos="720"/>
        </w:tabs>
        <w:rPr>
          <w:sz w:val="24"/>
        </w:rPr>
      </w:pPr>
    </w:p>
    <w:p w:rsidR="00602B37" w:rsidRPr="00602B37" w:rsidRDefault="00602B37">
      <w:pPr>
        <w:tabs>
          <w:tab w:val="left" w:pos="720"/>
        </w:tabs>
        <w:rPr>
          <w:sz w:val="24"/>
        </w:rPr>
      </w:pPr>
    </w:p>
    <w:p w:rsidR="00C434A2" w:rsidRPr="00602B37" w:rsidRDefault="00C434A2">
      <w:pPr>
        <w:numPr>
          <w:ilvl w:val="1"/>
          <w:numId w:val="3"/>
        </w:numPr>
        <w:tabs>
          <w:tab w:val="clear" w:pos="163"/>
          <w:tab w:val="num" w:pos="883"/>
        </w:tabs>
        <w:ind w:left="883" w:hanging="163"/>
        <w:rPr>
          <w:color w:val="auto"/>
          <w:sz w:val="24"/>
        </w:rPr>
      </w:pPr>
      <w:r w:rsidRPr="00602B37">
        <w:rPr>
          <w:color w:val="auto"/>
          <w:sz w:val="24"/>
          <w:u w:val="single"/>
        </w:rPr>
        <w:t>biblegateway.com</w:t>
      </w:r>
    </w:p>
    <w:p w:rsidR="00C434A2" w:rsidRDefault="00C434A2">
      <w:pPr>
        <w:tabs>
          <w:tab w:val="left" w:pos="720"/>
        </w:tabs>
        <w:rPr>
          <w:sz w:val="24"/>
        </w:rPr>
      </w:pPr>
    </w:p>
    <w:p w:rsidR="00C727E2" w:rsidRDefault="00C727E2" w:rsidP="00C727E2">
      <w:pPr>
        <w:rPr>
          <w:sz w:val="24"/>
        </w:rPr>
      </w:pPr>
      <w:r>
        <w:rPr>
          <w:sz w:val="24"/>
        </w:rPr>
        <w:br w:type="page"/>
      </w:r>
    </w:p>
    <w:p w:rsidR="00C727E2" w:rsidRDefault="001A6482" w:rsidP="00C727E2">
      <w:pPr>
        <w:rPr>
          <w:sz w:val="24"/>
        </w:rPr>
      </w:pPr>
      <w:r>
        <w:rPr>
          <w:sz w:val="24"/>
          <w:lang w:val="ru-RU"/>
        </w:rPr>
        <w:lastRenderedPageBreak/>
        <w:t>Как пользоваться структурой</w:t>
      </w:r>
    </w:p>
    <w:p w:rsidR="00C727E2" w:rsidRDefault="00C727E2" w:rsidP="00C727E2">
      <w:pPr>
        <w:rPr>
          <w:sz w:val="24"/>
        </w:rPr>
      </w:pPr>
    </w:p>
    <w:p w:rsidR="00C727E2" w:rsidRDefault="001A6482" w:rsidP="00C727E2">
      <w:pPr>
        <w:pStyle w:val="a4"/>
        <w:numPr>
          <w:ilvl w:val="0"/>
          <w:numId w:val="6"/>
        </w:numPr>
        <w:rPr>
          <w:sz w:val="24"/>
        </w:rPr>
      </w:pPr>
      <w:r>
        <w:rPr>
          <w:sz w:val="24"/>
          <w:lang w:val="ru-RU"/>
        </w:rPr>
        <w:t>Дайте заголовок каждому разделу</w:t>
      </w:r>
    </w:p>
    <w:p w:rsidR="00C727E2" w:rsidRDefault="00C727E2" w:rsidP="00C727E2">
      <w:pPr>
        <w:rPr>
          <w:sz w:val="24"/>
        </w:rPr>
      </w:pPr>
    </w:p>
    <w:p w:rsidR="00C727E2" w:rsidRDefault="001A6482" w:rsidP="00C727E2">
      <w:pPr>
        <w:pStyle w:val="a4"/>
        <w:numPr>
          <w:ilvl w:val="0"/>
          <w:numId w:val="6"/>
        </w:numPr>
        <w:rPr>
          <w:sz w:val="24"/>
        </w:rPr>
      </w:pPr>
      <w:r>
        <w:rPr>
          <w:sz w:val="24"/>
          <w:lang w:val="ru-RU"/>
        </w:rPr>
        <w:t>Посмотрите, как отрывки соединяются воедино</w:t>
      </w:r>
    </w:p>
    <w:p w:rsidR="00C727E2" w:rsidRPr="00C727E2" w:rsidRDefault="00C727E2" w:rsidP="00C727E2">
      <w:pPr>
        <w:pStyle w:val="a4"/>
        <w:rPr>
          <w:sz w:val="24"/>
        </w:rPr>
      </w:pPr>
    </w:p>
    <w:p w:rsidR="00C727E2" w:rsidRDefault="001A6482" w:rsidP="00C727E2">
      <w:pPr>
        <w:pStyle w:val="a4"/>
        <w:numPr>
          <w:ilvl w:val="0"/>
          <w:numId w:val="6"/>
        </w:numPr>
        <w:rPr>
          <w:sz w:val="24"/>
        </w:rPr>
      </w:pPr>
      <w:r>
        <w:rPr>
          <w:sz w:val="24"/>
          <w:lang w:val="ru-RU"/>
        </w:rPr>
        <w:t>Составьте план раздела</w:t>
      </w:r>
    </w:p>
    <w:p w:rsidR="00C727E2" w:rsidRPr="00C727E2" w:rsidRDefault="00C727E2" w:rsidP="00C727E2">
      <w:pPr>
        <w:pStyle w:val="a4"/>
        <w:rPr>
          <w:sz w:val="24"/>
        </w:rPr>
      </w:pPr>
    </w:p>
    <w:p w:rsidR="00C727E2" w:rsidRPr="00C727E2" w:rsidRDefault="001A6482" w:rsidP="00C727E2">
      <w:pPr>
        <w:pStyle w:val="a4"/>
        <w:numPr>
          <w:ilvl w:val="0"/>
          <w:numId w:val="6"/>
        </w:numPr>
        <w:rPr>
          <w:sz w:val="24"/>
        </w:rPr>
      </w:pPr>
      <w:r>
        <w:rPr>
          <w:sz w:val="24"/>
          <w:lang w:val="ru-RU"/>
        </w:rPr>
        <w:t>Заучите отрывок</w:t>
      </w:r>
    </w:p>
    <w:p w:rsidR="00C727E2" w:rsidRDefault="00C727E2" w:rsidP="00C727E2">
      <w:pPr>
        <w:rPr>
          <w:sz w:val="24"/>
        </w:rPr>
      </w:pPr>
    </w:p>
    <w:p w:rsidR="00C727E2" w:rsidRDefault="00C727E2" w:rsidP="00C727E2">
      <w:pPr>
        <w:rPr>
          <w:sz w:val="24"/>
        </w:rPr>
      </w:pPr>
    </w:p>
    <w:p w:rsidR="005A5CF6" w:rsidRPr="00602B37" w:rsidRDefault="001A6482" w:rsidP="005A5CF6">
      <w:pPr>
        <w:rPr>
          <w:b/>
          <w:sz w:val="24"/>
        </w:rPr>
      </w:pPr>
      <w:r>
        <w:rPr>
          <w:b/>
          <w:sz w:val="24"/>
          <w:lang w:val="ru-RU"/>
        </w:rPr>
        <w:t>Упражнение на занятии</w:t>
      </w:r>
      <w:r w:rsidR="005A5CF6" w:rsidRPr="00602B37">
        <w:rPr>
          <w:b/>
          <w:sz w:val="24"/>
        </w:rPr>
        <w:t xml:space="preserve">: </w:t>
      </w:r>
      <w:r>
        <w:rPr>
          <w:b/>
          <w:sz w:val="24"/>
          <w:lang w:val="ru-RU"/>
        </w:rPr>
        <w:t>Иоанн</w:t>
      </w:r>
      <w:r w:rsidR="005A5CF6" w:rsidRPr="00602B37">
        <w:rPr>
          <w:b/>
          <w:sz w:val="24"/>
        </w:rPr>
        <w:t xml:space="preserve"> 18:12-27</w:t>
      </w:r>
    </w:p>
    <w:p w:rsidR="005A5CF6" w:rsidRPr="00602B37" w:rsidRDefault="005A5CF6" w:rsidP="005A5CF6">
      <w:pPr>
        <w:rPr>
          <w:sz w:val="24"/>
        </w:rPr>
      </w:pPr>
    </w:p>
    <w:p w:rsidR="00C434A2" w:rsidRPr="00FE6E30" w:rsidRDefault="002E392B" w:rsidP="002E392B">
      <w:pPr>
        <w:rPr>
          <w:sz w:val="24"/>
          <w:lang w:val="ru-RU"/>
        </w:rPr>
      </w:pPr>
      <w:r w:rsidRPr="002E392B">
        <w:rPr>
          <w:color w:val="auto"/>
          <w:szCs w:val="20"/>
          <w:lang w:val="ru-RU"/>
        </w:rPr>
        <w:t xml:space="preserve">Тогда воины и </w:t>
      </w:r>
      <w:proofErr w:type="spellStart"/>
      <w:r w:rsidRPr="002E392B">
        <w:rPr>
          <w:color w:val="auto"/>
          <w:szCs w:val="20"/>
          <w:lang w:val="ru-RU"/>
        </w:rPr>
        <w:t>тысяченачальник</w:t>
      </w:r>
      <w:proofErr w:type="spellEnd"/>
      <w:r w:rsidRPr="002E392B">
        <w:rPr>
          <w:color w:val="auto"/>
          <w:szCs w:val="20"/>
          <w:lang w:val="ru-RU"/>
        </w:rPr>
        <w:t xml:space="preserve"> и служители Иудейские взяли Иисуса и связали Его, и отвели Его сперва к Анне, ибо он был тесть </w:t>
      </w:r>
      <w:proofErr w:type="spellStart"/>
      <w:r w:rsidRPr="002E392B">
        <w:rPr>
          <w:color w:val="auto"/>
          <w:szCs w:val="20"/>
          <w:lang w:val="ru-RU"/>
        </w:rPr>
        <w:t>Каиафе</w:t>
      </w:r>
      <w:proofErr w:type="spellEnd"/>
      <w:r w:rsidRPr="002E392B">
        <w:rPr>
          <w:color w:val="auto"/>
          <w:szCs w:val="20"/>
          <w:lang w:val="ru-RU"/>
        </w:rPr>
        <w:t xml:space="preserve">, который был на тот год первосвященником. Это был </w:t>
      </w:r>
      <w:proofErr w:type="spellStart"/>
      <w:r w:rsidRPr="002E392B">
        <w:rPr>
          <w:color w:val="auto"/>
          <w:szCs w:val="20"/>
          <w:lang w:val="ru-RU"/>
        </w:rPr>
        <w:t>Каиафа</w:t>
      </w:r>
      <w:proofErr w:type="spellEnd"/>
      <w:r w:rsidRPr="002E392B">
        <w:rPr>
          <w:color w:val="auto"/>
          <w:szCs w:val="20"/>
          <w:lang w:val="ru-RU"/>
        </w:rPr>
        <w:t>, который подал совет Иудеям, что лучше одному человеку умереть за народ.</w:t>
      </w:r>
      <w:r>
        <w:rPr>
          <w:color w:val="auto"/>
          <w:szCs w:val="20"/>
          <w:lang w:val="ru-RU"/>
        </w:rPr>
        <w:t xml:space="preserve"> </w:t>
      </w:r>
      <w:r w:rsidRPr="002E392B">
        <w:rPr>
          <w:color w:val="auto"/>
          <w:szCs w:val="20"/>
          <w:lang w:val="ru-RU"/>
        </w:rPr>
        <w:t>Симон Петр и еще один ученик следовали за Иисусом. Поскольку этот ученик был известен первосвященнику, он пошел с Иисусом во двор первосвященника, но Петру пришлось подождать снаружи у двери. Другой ученик, который был известен первосвященнику, вернулся к дежурной служанке и привел Петра. «Вы тоже не из учеников этого человека, не так ли?» - спросила она Петра. Он ответил: «Я нет». Было холодно, и слуги и чиновники стояли вокруг огня, который они заставили согреться. Петр тоже стоял с ними, согреваясь.</w:t>
      </w:r>
      <w:r>
        <w:rPr>
          <w:color w:val="auto"/>
          <w:szCs w:val="20"/>
          <w:lang w:val="ru-RU"/>
        </w:rPr>
        <w:t xml:space="preserve"> </w:t>
      </w:r>
      <w:r w:rsidRPr="002E392B">
        <w:rPr>
          <w:color w:val="auto"/>
          <w:szCs w:val="20"/>
          <w:lang w:val="ru-RU"/>
        </w:rPr>
        <w:t xml:space="preserve">За Иисусом следовали Симон Петр и другой ученик; ученик же сей был знаком первосвященнику и вошел с Иисусом во двор первосвященнический. А Петр стоял вне за дверями. Потом другой ученик, который был знаком первосвященнику, вышел, и сказал </w:t>
      </w:r>
      <w:proofErr w:type="spellStart"/>
      <w:r w:rsidRPr="002E392B">
        <w:rPr>
          <w:color w:val="auto"/>
          <w:szCs w:val="20"/>
          <w:lang w:val="ru-RU"/>
        </w:rPr>
        <w:t>придвернице</w:t>
      </w:r>
      <w:proofErr w:type="spellEnd"/>
      <w:r w:rsidRPr="002E392B">
        <w:rPr>
          <w:color w:val="auto"/>
          <w:szCs w:val="20"/>
          <w:lang w:val="ru-RU"/>
        </w:rPr>
        <w:t xml:space="preserve">, и ввел Петра. Тут раба </w:t>
      </w:r>
      <w:proofErr w:type="spellStart"/>
      <w:r w:rsidRPr="002E392B">
        <w:rPr>
          <w:color w:val="auto"/>
          <w:szCs w:val="20"/>
          <w:lang w:val="ru-RU"/>
        </w:rPr>
        <w:t>придверница</w:t>
      </w:r>
      <w:proofErr w:type="spellEnd"/>
      <w:r w:rsidRPr="002E392B">
        <w:rPr>
          <w:color w:val="auto"/>
          <w:szCs w:val="20"/>
          <w:lang w:val="ru-RU"/>
        </w:rPr>
        <w:t xml:space="preserve"> говорит Петру: и ты не из учеников ли Этого Человека? Он сказал: нет. Между тем рабы и служители, разведя огонь, потому что было холодно, стояли и грелись. Петр также стоял с ними и грелся.</w:t>
      </w:r>
      <w:r>
        <w:rPr>
          <w:color w:val="auto"/>
          <w:szCs w:val="20"/>
          <w:lang w:val="ru-RU"/>
        </w:rPr>
        <w:t xml:space="preserve"> </w:t>
      </w:r>
      <w:r w:rsidRPr="002E392B">
        <w:rPr>
          <w:color w:val="auto"/>
          <w:szCs w:val="20"/>
          <w:lang w:val="ru-RU"/>
        </w:rPr>
        <w:t xml:space="preserve">Первосвященник же спросил Иисуса об учениках Его и об учении Его. Иисус отвечал ему: Я говорил явно миру; Я всегда учил в синагоге и в храме, где всегда Иудеи сходятся, и тайно не говорил ничего. Что спрашиваешь Меня? спроси слышавших, что Я говорил им; вот, они знают, что Я говорил. Когда Он сказал это, один из служителей, стоявший близко, ударил Иисуса по щеке, сказав: так отвечаешь Ты первосвященнику? Иисус отвечал ему: если Я сказал худо, покажи, что худо; а если хорошо, что ты бьешь Меня? Анна послал Его связанного к первосвященнику </w:t>
      </w:r>
      <w:proofErr w:type="spellStart"/>
      <w:r w:rsidRPr="002E392B">
        <w:rPr>
          <w:color w:val="auto"/>
          <w:szCs w:val="20"/>
          <w:lang w:val="ru-RU"/>
        </w:rPr>
        <w:t>Каиафе</w:t>
      </w:r>
      <w:proofErr w:type="spellEnd"/>
      <w:r w:rsidRPr="002E392B">
        <w:rPr>
          <w:color w:val="auto"/>
          <w:szCs w:val="20"/>
          <w:lang w:val="ru-RU"/>
        </w:rPr>
        <w:t xml:space="preserve">. Симон же Петр стоял и грелся. Тут сказали ему: не из учеников ли Его и ты? Он отрекся и сказал: нет. Один из рабов первосвященнических, родственник тому, которому Петр отсек ухо, говорит: не я ли видел тебя с Ним в саду? </w:t>
      </w:r>
      <w:r w:rsidRPr="00FE6E30">
        <w:rPr>
          <w:color w:val="auto"/>
          <w:szCs w:val="20"/>
          <w:lang w:val="ru-RU"/>
        </w:rPr>
        <w:t xml:space="preserve">Петр опять отрекся; и тотчас запел петух. </w:t>
      </w:r>
    </w:p>
    <w:p w:rsidR="00C727E2" w:rsidRPr="001A6482" w:rsidRDefault="00C727E2" w:rsidP="00C727E2">
      <w:pPr>
        <w:tabs>
          <w:tab w:val="left" w:pos="720"/>
        </w:tabs>
        <w:rPr>
          <w:b/>
          <w:sz w:val="24"/>
          <w:lang w:val="ru-RU"/>
        </w:rPr>
      </w:pPr>
      <w:r w:rsidRPr="001A6482">
        <w:rPr>
          <w:b/>
          <w:sz w:val="24"/>
          <w:lang w:val="ru-RU"/>
        </w:rPr>
        <w:br w:type="column"/>
      </w:r>
      <w:r w:rsidR="001A6482">
        <w:rPr>
          <w:b/>
          <w:sz w:val="24"/>
          <w:lang w:val="ru-RU"/>
        </w:rPr>
        <w:t>Некоторые из Типов Структур в Библии</w:t>
      </w:r>
    </w:p>
    <w:p w:rsidR="00C727E2" w:rsidRPr="001A6482" w:rsidRDefault="00C727E2" w:rsidP="00C727E2">
      <w:pPr>
        <w:tabs>
          <w:tab w:val="left" w:pos="720"/>
        </w:tabs>
        <w:rPr>
          <w:b/>
          <w:sz w:val="24"/>
          <w:lang w:val="ru-RU"/>
        </w:rPr>
      </w:pPr>
    </w:p>
    <w:p w:rsidR="007E431D" w:rsidRPr="001A6482" w:rsidRDefault="001A6482" w:rsidP="00C727E2">
      <w:pPr>
        <w:tabs>
          <w:tab w:val="left" w:pos="720"/>
        </w:tabs>
        <w:rPr>
          <w:i/>
          <w:sz w:val="24"/>
          <w:lang w:val="ru-RU"/>
        </w:rPr>
      </w:pPr>
      <w:r>
        <w:rPr>
          <w:i/>
          <w:sz w:val="24"/>
          <w:lang w:val="ru-RU"/>
        </w:rPr>
        <w:t>Кольцевая</w:t>
      </w:r>
    </w:p>
    <w:p w:rsidR="007E431D" w:rsidRPr="001A6482" w:rsidRDefault="007E431D">
      <w:pPr>
        <w:tabs>
          <w:tab w:val="left" w:pos="720"/>
        </w:tabs>
        <w:rPr>
          <w:sz w:val="24"/>
          <w:lang w:val="ru-RU"/>
        </w:rPr>
      </w:pPr>
    </w:p>
    <w:p w:rsidR="00C434A2" w:rsidRPr="001A6482" w:rsidRDefault="001A6482">
      <w:pPr>
        <w:tabs>
          <w:tab w:val="left" w:pos="720"/>
        </w:tabs>
        <w:rPr>
          <w:sz w:val="24"/>
          <w:lang w:val="ru-RU"/>
        </w:rPr>
      </w:pPr>
      <w:r>
        <w:rPr>
          <w:sz w:val="24"/>
          <w:lang w:val="ru-RU"/>
        </w:rPr>
        <w:t>Пример на уровне книги</w:t>
      </w:r>
      <w:r w:rsidR="00C727E2" w:rsidRPr="001A6482">
        <w:rPr>
          <w:sz w:val="24"/>
          <w:lang w:val="ru-RU"/>
        </w:rPr>
        <w:t xml:space="preserve"> </w:t>
      </w:r>
      <w:r>
        <w:rPr>
          <w:sz w:val="24"/>
          <w:lang w:val="ru-RU"/>
        </w:rPr>
        <w:t>Римлянам</w:t>
      </w:r>
      <w:r w:rsidR="00C727E2" w:rsidRPr="001A6482">
        <w:rPr>
          <w:sz w:val="24"/>
          <w:lang w:val="ru-RU"/>
        </w:rPr>
        <w:t xml:space="preserve">.  </w:t>
      </w:r>
      <w:r>
        <w:rPr>
          <w:sz w:val="24"/>
          <w:lang w:val="ru-RU"/>
        </w:rPr>
        <w:t>Начало</w:t>
      </w:r>
      <w:r w:rsidR="00C434A2" w:rsidRPr="001A6482">
        <w:rPr>
          <w:sz w:val="24"/>
          <w:lang w:val="ru-RU"/>
        </w:rPr>
        <w:t>: “</w:t>
      </w:r>
      <w:r w:rsidRPr="001A6482">
        <w:rPr>
          <w:sz w:val="24"/>
          <w:lang w:val="ru-RU"/>
        </w:rPr>
        <w:t xml:space="preserve">через Которого мы получили благодать и апостольство, чтобы во имя Его </w:t>
      </w:r>
      <w:r w:rsidRPr="001A6482">
        <w:rPr>
          <w:b/>
          <w:sz w:val="24"/>
          <w:lang w:val="ru-RU"/>
        </w:rPr>
        <w:t>покорять вере все народы</w:t>
      </w:r>
      <w:r w:rsidRPr="001A6482">
        <w:rPr>
          <w:sz w:val="24"/>
          <w:lang w:val="ru-RU"/>
        </w:rPr>
        <w:t>,</w:t>
      </w:r>
      <w:r w:rsidR="00C434A2" w:rsidRPr="001A6482">
        <w:rPr>
          <w:sz w:val="24"/>
          <w:lang w:val="ru-RU"/>
        </w:rPr>
        <w:t>” (</w:t>
      </w:r>
      <w:r>
        <w:rPr>
          <w:sz w:val="24"/>
          <w:lang w:val="ru-RU"/>
        </w:rPr>
        <w:t>Римлянам</w:t>
      </w:r>
      <w:r w:rsidR="00404F5D">
        <w:rPr>
          <w:sz w:val="24"/>
          <w:lang w:val="ru-RU"/>
        </w:rPr>
        <w:t xml:space="preserve"> 1:</w:t>
      </w:r>
      <w:r w:rsidR="00C434A2" w:rsidRPr="001A6482">
        <w:rPr>
          <w:sz w:val="24"/>
          <w:lang w:val="ru-RU"/>
        </w:rPr>
        <w:t>5)</w:t>
      </w:r>
    </w:p>
    <w:p w:rsidR="00C434A2" w:rsidRPr="001A6482" w:rsidRDefault="00C434A2">
      <w:pPr>
        <w:tabs>
          <w:tab w:val="left" w:pos="720"/>
        </w:tabs>
        <w:rPr>
          <w:sz w:val="24"/>
          <w:lang w:val="ru-RU"/>
        </w:rPr>
      </w:pPr>
    </w:p>
    <w:p w:rsidR="00C434A2" w:rsidRPr="001A6482" w:rsidRDefault="001A6482" w:rsidP="001A6482">
      <w:pPr>
        <w:tabs>
          <w:tab w:val="left" w:pos="720"/>
        </w:tabs>
        <w:rPr>
          <w:sz w:val="24"/>
          <w:lang w:val="ru-RU"/>
        </w:rPr>
      </w:pPr>
      <w:r>
        <w:rPr>
          <w:sz w:val="24"/>
          <w:lang w:val="ru-RU"/>
        </w:rPr>
        <w:t>Конец</w:t>
      </w:r>
      <w:r w:rsidR="00C727E2" w:rsidRPr="001A6482">
        <w:rPr>
          <w:sz w:val="24"/>
          <w:lang w:val="ru-RU"/>
        </w:rPr>
        <w:t xml:space="preserve">: </w:t>
      </w:r>
      <w:r w:rsidR="00C434A2" w:rsidRPr="001A6482">
        <w:rPr>
          <w:sz w:val="24"/>
          <w:lang w:val="ru-RU"/>
        </w:rPr>
        <w:t xml:space="preserve">“... </w:t>
      </w:r>
      <w:r w:rsidRPr="001A6482">
        <w:rPr>
          <w:sz w:val="24"/>
          <w:lang w:val="ru-RU"/>
        </w:rPr>
        <w:t xml:space="preserve">но которая ныне явлена, и через писания пророческие, по повелению вечного Бога, возвещена </w:t>
      </w:r>
      <w:r w:rsidRPr="001A6482">
        <w:rPr>
          <w:b/>
          <w:sz w:val="24"/>
          <w:lang w:val="ru-RU"/>
        </w:rPr>
        <w:t>всем народам для покорения их вере</w:t>
      </w:r>
      <w:r w:rsidRPr="001A6482">
        <w:rPr>
          <w:sz w:val="24"/>
          <w:lang w:val="ru-RU"/>
        </w:rPr>
        <w:t>,</w:t>
      </w:r>
      <w:r w:rsidR="00C434A2" w:rsidRPr="001A6482">
        <w:rPr>
          <w:sz w:val="24"/>
          <w:lang w:val="ru-RU"/>
        </w:rPr>
        <w:t>” (</w:t>
      </w:r>
      <w:r>
        <w:rPr>
          <w:sz w:val="24"/>
          <w:lang w:val="ru-RU"/>
        </w:rPr>
        <w:t>Римлянам</w:t>
      </w:r>
      <w:r w:rsidR="00C434A2" w:rsidRPr="001A6482">
        <w:rPr>
          <w:sz w:val="24"/>
          <w:lang w:val="ru-RU"/>
        </w:rPr>
        <w:t xml:space="preserve"> 1</w:t>
      </w:r>
      <w:r>
        <w:rPr>
          <w:sz w:val="24"/>
          <w:lang w:val="ru-RU"/>
        </w:rPr>
        <w:t>4</w:t>
      </w:r>
      <w:r w:rsidR="00C434A2" w:rsidRPr="001A6482">
        <w:rPr>
          <w:sz w:val="24"/>
          <w:lang w:val="ru-RU"/>
        </w:rPr>
        <w:t>.</w:t>
      </w:r>
      <w:r>
        <w:rPr>
          <w:sz w:val="24"/>
          <w:lang w:val="ru-RU"/>
        </w:rPr>
        <w:t>25-</w:t>
      </w:r>
      <w:r w:rsidR="00C434A2" w:rsidRPr="001A6482">
        <w:rPr>
          <w:sz w:val="24"/>
          <w:lang w:val="ru-RU"/>
        </w:rPr>
        <w:t>26)</w:t>
      </w:r>
    </w:p>
    <w:p w:rsidR="00C434A2" w:rsidRPr="001A6482" w:rsidRDefault="00C434A2">
      <w:pPr>
        <w:tabs>
          <w:tab w:val="left" w:pos="720"/>
        </w:tabs>
        <w:rPr>
          <w:sz w:val="24"/>
          <w:lang w:val="ru-RU"/>
        </w:rPr>
      </w:pPr>
    </w:p>
    <w:p w:rsidR="00C434A2" w:rsidRPr="001A6482" w:rsidRDefault="00C434A2">
      <w:pPr>
        <w:tabs>
          <w:tab w:val="left" w:pos="720"/>
        </w:tabs>
        <w:rPr>
          <w:sz w:val="24"/>
          <w:lang w:val="ru-RU"/>
        </w:rPr>
      </w:pPr>
    </w:p>
    <w:p w:rsidR="00C434A2" w:rsidRPr="001A6482" w:rsidRDefault="001A6482" w:rsidP="007E431D">
      <w:pPr>
        <w:tabs>
          <w:tab w:val="left" w:pos="720"/>
        </w:tabs>
        <w:rPr>
          <w:sz w:val="24"/>
          <w:lang w:val="ru-RU"/>
        </w:rPr>
      </w:pPr>
      <w:r>
        <w:rPr>
          <w:sz w:val="24"/>
          <w:lang w:val="ru-RU"/>
        </w:rPr>
        <w:t>Пример на уровне Отрывка</w:t>
      </w:r>
      <w:r w:rsidR="00C434A2" w:rsidRPr="001A6482">
        <w:rPr>
          <w:sz w:val="24"/>
          <w:lang w:val="ru-RU"/>
        </w:rPr>
        <w:t>:</w:t>
      </w:r>
      <w:r w:rsidR="007E431D" w:rsidRPr="001A6482">
        <w:rPr>
          <w:sz w:val="24"/>
          <w:lang w:val="ru-RU"/>
        </w:rPr>
        <w:t xml:space="preserve"> </w:t>
      </w:r>
      <w:r w:rsidR="003E7F14">
        <w:rPr>
          <w:sz w:val="24"/>
          <w:lang w:val="ru-RU"/>
        </w:rPr>
        <w:t>Нагорная Проповедь</w:t>
      </w:r>
      <w:r w:rsidR="007E431D" w:rsidRPr="001A6482">
        <w:rPr>
          <w:sz w:val="24"/>
          <w:lang w:val="ru-RU"/>
        </w:rPr>
        <w:t>:</w:t>
      </w:r>
      <w:r w:rsidR="00C434A2" w:rsidRPr="001A6482">
        <w:rPr>
          <w:sz w:val="24"/>
          <w:lang w:val="ru-RU"/>
        </w:rPr>
        <w:t xml:space="preserve"> </w:t>
      </w:r>
      <w:r>
        <w:rPr>
          <w:sz w:val="24"/>
          <w:lang w:val="ru-RU"/>
        </w:rPr>
        <w:t>Матфея</w:t>
      </w:r>
      <w:r w:rsidR="007E431D" w:rsidRPr="001A6482">
        <w:rPr>
          <w:sz w:val="24"/>
          <w:lang w:val="ru-RU"/>
        </w:rPr>
        <w:t xml:space="preserve"> 5:3-10</w:t>
      </w:r>
    </w:p>
    <w:p w:rsidR="00C434A2" w:rsidRPr="001A6482" w:rsidRDefault="00C434A2">
      <w:pPr>
        <w:tabs>
          <w:tab w:val="left" w:pos="720"/>
        </w:tabs>
        <w:rPr>
          <w:sz w:val="24"/>
          <w:lang w:val="ru-RU"/>
        </w:rPr>
      </w:pPr>
    </w:p>
    <w:p w:rsidR="00C434A2" w:rsidRPr="00C727E2" w:rsidRDefault="001A6482" w:rsidP="00C727E2">
      <w:pPr>
        <w:rPr>
          <w:i/>
          <w:sz w:val="24"/>
        </w:rPr>
      </w:pPr>
      <w:r>
        <w:rPr>
          <w:i/>
          <w:sz w:val="24"/>
          <w:lang w:val="ru-RU"/>
        </w:rPr>
        <w:t>Хиазмы</w:t>
      </w:r>
    </w:p>
    <w:p w:rsidR="00602B37" w:rsidRPr="00602B37" w:rsidRDefault="00602B37" w:rsidP="007E431D">
      <w:pPr>
        <w:numPr>
          <w:ilvl w:val="1"/>
          <w:numId w:val="2"/>
        </w:numPr>
        <w:rPr>
          <w:b/>
          <w:sz w:val="24"/>
        </w:rPr>
      </w:pPr>
    </w:p>
    <w:p w:rsidR="00C434A2" w:rsidRPr="001A6482" w:rsidRDefault="001A6482">
      <w:pPr>
        <w:tabs>
          <w:tab w:val="left" w:pos="720"/>
        </w:tabs>
        <w:rPr>
          <w:sz w:val="24"/>
          <w:lang w:val="ru-RU"/>
        </w:rPr>
      </w:pPr>
      <w:r>
        <w:rPr>
          <w:sz w:val="24"/>
          <w:lang w:val="ru-RU"/>
        </w:rPr>
        <w:t>Упражнения на занятии</w:t>
      </w:r>
      <w:r w:rsidR="00C434A2" w:rsidRPr="001A6482">
        <w:rPr>
          <w:sz w:val="24"/>
          <w:lang w:val="ru-RU"/>
        </w:rPr>
        <w:t xml:space="preserve"> </w:t>
      </w:r>
      <w:r>
        <w:rPr>
          <w:sz w:val="24"/>
          <w:lang w:val="ru-RU"/>
        </w:rPr>
        <w:t>Бытие</w:t>
      </w:r>
      <w:r w:rsidR="00C434A2" w:rsidRPr="001A6482">
        <w:rPr>
          <w:sz w:val="24"/>
          <w:lang w:val="ru-RU"/>
        </w:rPr>
        <w:t xml:space="preserve"> 11</w:t>
      </w:r>
      <w:r w:rsidR="008E65C2" w:rsidRPr="001A6482">
        <w:rPr>
          <w:sz w:val="24"/>
          <w:lang w:val="ru-RU"/>
        </w:rPr>
        <w:t xml:space="preserve">:1-8 </w:t>
      </w:r>
      <w:r w:rsidRPr="001A6482">
        <w:rPr>
          <w:sz w:val="24"/>
          <w:lang w:val="ru-RU"/>
        </w:rPr>
        <w:t>–</w:t>
      </w:r>
      <w:r>
        <w:rPr>
          <w:sz w:val="24"/>
          <w:lang w:val="ru-RU"/>
        </w:rPr>
        <w:t>Вавилонская Башня</w:t>
      </w:r>
    </w:p>
    <w:p w:rsidR="00C434A2" w:rsidRPr="001A6482" w:rsidRDefault="00C434A2">
      <w:pPr>
        <w:tabs>
          <w:tab w:val="left" w:pos="720"/>
        </w:tabs>
        <w:rPr>
          <w:sz w:val="24"/>
          <w:lang w:val="ru-RU"/>
        </w:rPr>
      </w:pPr>
    </w:p>
    <w:p w:rsidR="002E392B" w:rsidRPr="002E392B" w:rsidRDefault="002E392B" w:rsidP="002E392B">
      <w:pPr>
        <w:rPr>
          <w:sz w:val="24"/>
          <w:lang w:val="ru-RU"/>
        </w:rPr>
      </w:pPr>
      <w:r w:rsidRPr="002E392B">
        <w:rPr>
          <w:sz w:val="24"/>
          <w:lang w:val="ru-RU"/>
        </w:rPr>
        <w:t xml:space="preserve">На всей земле </w:t>
      </w:r>
    </w:p>
    <w:p w:rsidR="002E392B" w:rsidRPr="002E392B" w:rsidRDefault="002E392B" w:rsidP="002E392B">
      <w:pPr>
        <w:rPr>
          <w:sz w:val="24"/>
          <w:lang w:val="ru-RU"/>
        </w:rPr>
      </w:pPr>
      <w:r w:rsidRPr="002E392B">
        <w:rPr>
          <w:sz w:val="24"/>
          <w:lang w:val="ru-RU"/>
        </w:rPr>
        <w:t xml:space="preserve">     был один язык и одно наречие…</w:t>
      </w:r>
    </w:p>
    <w:p w:rsidR="002E392B" w:rsidRPr="002E392B" w:rsidRDefault="002E392B" w:rsidP="002E392B">
      <w:pPr>
        <w:rPr>
          <w:sz w:val="24"/>
          <w:lang w:val="ru-RU"/>
        </w:rPr>
      </w:pPr>
      <w:r w:rsidRPr="002E392B">
        <w:rPr>
          <w:sz w:val="24"/>
          <w:lang w:val="ru-RU"/>
        </w:rPr>
        <w:t xml:space="preserve">          они нашли в земле </w:t>
      </w:r>
      <w:proofErr w:type="spellStart"/>
      <w:r w:rsidRPr="002E392B">
        <w:rPr>
          <w:sz w:val="24"/>
          <w:lang w:val="ru-RU"/>
        </w:rPr>
        <w:t>Сеннаар</w:t>
      </w:r>
      <w:proofErr w:type="spellEnd"/>
      <w:r w:rsidRPr="002E392B">
        <w:rPr>
          <w:sz w:val="24"/>
          <w:lang w:val="ru-RU"/>
        </w:rPr>
        <w:t xml:space="preserve"> равнину и поселились там.</w:t>
      </w:r>
    </w:p>
    <w:p w:rsidR="002E392B" w:rsidRPr="002E392B" w:rsidRDefault="002E392B" w:rsidP="002E392B">
      <w:pPr>
        <w:rPr>
          <w:sz w:val="24"/>
          <w:lang w:val="ru-RU"/>
        </w:rPr>
      </w:pPr>
      <w:r w:rsidRPr="002E392B">
        <w:rPr>
          <w:sz w:val="24"/>
          <w:lang w:val="ru-RU"/>
        </w:rPr>
        <w:t xml:space="preserve">              И сказали друг другу: наделаем кирпичей…</w:t>
      </w:r>
    </w:p>
    <w:p w:rsidR="002E392B" w:rsidRPr="002E392B" w:rsidRDefault="002E392B" w:rsidP="002E392B">
      <w:pPr>
        <w:rPr>
          <w:sz w:val="24"/>
          <w:lang w:val="ru-RU"/>
        </w:rPr>
      </w:pPr>
      <w:r w:rsidRPr="002E392B">
        <w:rPr>
          <w:sz w:val="24"/>
          <w:lang w:val="ru-RU"/>
        </w:rPr>
        <w:t xml:space="preserve">                    И сказали они: построим себе город и башню.</w:t>
      </w:r>
    </w:p>
    <w:p w:rsidR="002E392B" w:rsidRPr="002E392B" w:rsidRDefault="002E392B" w:rsidP="002E392B">
      <w:pPr>
        <w:rPr>
          <w:sz w:val="24"/>
          <w:lang w:val="ru-RU"/>
        </w:rPr>
      </w:pPr>
      <w:r w:rsidRPr="002E392B">
        <w:rPr>
          <w:sz w:val="24"/>
          <w:lang w:val="ru-RU"/>
        </w:rPr>
        <w:t xml:space="preserve">                           И сошел Господь </w:t>
      </w:r>
    </w:p>
    <w:p w:rsidR="002E392B" w:rsidRPr="002E392B" w:rsidRDefault="002E392B" w:rsidP="002E392B">
      <w:pPr>
        <w:rPr>
          <w:sz w:val="24"/>
          <w:lang w:val="ru-RU"/>
        </w:rPr>
      </w:pPr>
      <w:r w:rsidRPr="002E392B">
        <w:rPr>
          <w:sz w:val="24"/>
          <w:lang w:val="ru-RU"/>
        </w:rPr>
        <w:t xml:space="preserve">                           посмотреть город и башню, которые </w:t>
      </w:r>
    </w:p>
    <w:p w:rsidR="002E392B" w:rsidRPr="002E392B" w:rsidRDefault="002E392B" w:rsidP="002E392B">
      <w:pPr>
        <w:rPr>
          <w:sz w:val="24"/>
          <w:lang w:val="ru-RU"/>
        </w:rPr>
      </w:pPr>
      <w:r w:rsidRPr="002E392B">
        <w:rPr>
          <w:sz w:val="24"/>
          <w:lang w:val="ru-RU"/>
        </w:rPr>
        <w:t xml:space="preserve">                           строили сыны человеческие.</w:t>
      </w:r>
    </w:p>
    <w:p w:rsidR="002E392B" w:rsidRPr="002E392B" w:rsidRDefault="002E392B" w:rsidP="002E392B">
      <w:pPr>
        <w:rPr>
          <w:sz w:val="24"/>
          <w:lang w:val="ru-RU"/>
        </w:rPr>
      </w:pPr>
      <w:r w:rsidRPr="002E392B">
        <w:rPr>
          <w:sz w:val="24"/>
          <w:lang w:val="ru-RU"/>
        </w:rPr>
        <w:t xml:space="preserve">                    И сказал Господь: сойдем же и </w:t>
      </w:r>
    </w:p>
    <w:p w:rsidR="002E392B" w:rsidRPr="002E392B" w:rsidRDefault="002E392B" w:rsidP="002E392B">
      <w:pPr>
        <w:rPr>
          <w:sz w:val="24"/>
          <w:lang w:val="ru-RU"/>
        </w:rPr>
      </w:pPr>
      <w:r w:rsidRPr="002E392B">
        <w:rPr>
          <w:sz w:val="24"/>
          <w:lang w:val="ru-RU"/>
        </w:rPr>
        <w:t xml:space="preserve">                    Смешаем…</w:t>
      </w:r>
    </w:p>
    <w:p w:rsidR="002E392B" w:rsidRPr="002E392B" w:rsidRDefault="002E392B" w:rsidP="002E392B">
      <w:pPr>
        <w:rPr>
          <w:sz w:val="24"/>
          <w:lang w:val="ru-RU"/>
        </w:rPr>
      </w:pPr>
      <w:r w:rsidRPr="002E392B">
        <w:rPr>
          <w:sz w:val="24"/>
          <w:lang w:val="ru-RU"/>
        </w:rPr>
        <w:t xml:space="preserve">              Посему дано ему имя: Вавилон, ибо там смешал </w:t>
      </w:r>
    </w:p>
    <w:p w:rsidR="002E392B" w:rsidRPr="002E392B" w:rsidRDefault="002E392B" w:rsidP="002E392B">
      <w:pPr>
        <w:rPr>
          <w:sz w:val="24"/>
          <w:lang w:val="ru-RU"/>
        </w:rPr>
      </w:pPr>
      <w:r w:rsidRPr="002E392B">
        <w:rPr>
          <w:sz w:val="24"/>
          <w:lang w:val="ru-RU"/>
        </w:rPr>
        <w:t xml:space="preserve">         Господь язык всей земли, и оттуда рассеял их Господь </w:t>
      </w:r>
    </w:p>
    <w:p w:rsidR="00C434A2" w:rsidRPr="00FE6E30" w:rsidRDefault="002E392B" w:rsidP="002E392B">
      <w:pPr>
        <w:rPr>
          <w:sz w:val="24"/>
          <w:lang w:val="ru-RU"/>
        </w:rPr>
      </w:pPr>
      <w:r w:rsidRPr="00FE6E30">
        <w:rPr>
          <w:sz w:val="24"/>
          <w:lang w:val="ru-RU"/>
        </w:rPr>
        <w:t xml:space="preserve">по всей земле. </w:t>
      </w:r>
    </w:p>
    <w:p w:rsidR="00C434A2" w:rsidRPr="00FE6E30" w:rsidRDefault="00C434A2">
      <w:pPr>
        <w:rPr>
          <w:sz w:val="24"/>
          <w:lang w:val="ru-RU"/>
        </w:rPr>
      </w:pPr>
    </w:p>
    <w:p w:rsidR="00C434A2" w:rsidRPr="001A6482" w:rsidRDefault="00D22553">
      <w:pPr>
        <w:tabs>
          <w:tab w:val="left" w:pos="720"/>
        </w:tabs>
        <w:rPr>
          <w:sz w:val="24"/>
          <w:lang w:val="ru-RU"/>
        </w:rPr>
      </w:pPr>
      <w:r w:rsidRPr="001A6482">
        <w:rPr>
          <w:sz w:val="24"/>
          <w:lang w:val="ru-RU"/>
        </w:rPr>
        <w:t>(</w:t>
      </w:r>
      <w:r w:rsidR="001A6482">
        <w:rPr>
          <w:sz w:val="24"/>
          <w:lang w:val="ru-RU"/>
        </w:rPr>
        <w:t>Другие примеры Хиазм</w:t>
      </w:r>
      <w:r w:rsidRPr="001A6482">
        <w:rPr>
          <w:sz w:val="24"/>
          <w:lang w:val="ru-RU"/>
        </w:rPr>
        <w:t xml:space="preserve">: </w:t>
      </w:r>
      <w:r w:rsidR="001A6482">
        <w:rPr>
          <w:sz w:val="24"/>
          <w:lang w:val="ru-RU"/>
        </w:rPr>
        <w:t>Даниил</w:t>
      </w:r>
      <w:r w:rsidRPr="001A6482">
        <w:rPr>
          <w:sz w:val="24"/>
          <w:lang w:val="ru-RU"/>
        </w:rPr>
        <w:t xml:space="preserve"> 2-</w:t>
      </w:r>
      <w:r w:rsidR="00872B21" w:rsidRPr="001A6482">
        <w:rPr>
          <w:sz w:val="24"/>
          <w:lang w:val="ru-RU"/>
        </w:rPr>
        <w:t>9</w:t>
      </w:r>
      <w:r w:rsidRPr="001A6482">
        <w:rPr>
          <w:sz w:val="24"/>
          <w:lang w:val="ru-RU"/>
        </w:rPr>
        <w:t xml:space="preserve"> (</w:t>
      </w:r>
      <w:r w:rsidR="001A6482">
        <w:rPr>
          <w:sz w:val="24"/>
          <w:lang w:val="ru-RU"/>
        </w:rPr>
        <w:t>хи</w:t>
      </w:r>
      <w:r w:rsidR="00404F5D">
        <w:rPr>
          <w:sz w:val="24"/>
          <w:lang w:val="ru-RU"/>
        </w:rPr>
        <w:t>а</w:t>
      </w:r>
      <w:r w:rsidR="001A6482">
        <w:rPr>
          <w:sz w:val="24"/>
          <w:lang w:val="ru-RU"/>
        </w:rPr>
        <w:t>зм главы</w:t>
      </w:r>
      <w:r w:rsidRPr="001A6482">
        <w:rPr>
          <w:sz w:val="24"/>
          <w:lang w:val="ru-RU"/>
        </w:rPr>
        <w:t xml:space="preserve">), </w:t>
      </w:r>
      <w:r w:rsidR="001A6482">
        <w:rPr>
          <w:sz w:val="24"/>
          <w:lang w:val="ru-RU"/>
        </w:rPr>
        <w:t>Иоанн</w:t>
      </w:r>
      <w:r w:rsidR="00404F5D">
        <w:rPr>
          <w:sz w:val="24"/>
          <w:lang w:val="ru-RU"/>
        </w:rPr>
        <w:t xml:space="preserve"> 1:</w:t>
      </w:r>
      <w:r w:rsidR="00C434A2" w:rsidRPr="001A6482">
        <w:rPr>
          <w:sz w:val="24"/>
          <w:lang w:val="ru-RU"/>
        </w:rPr>
        <w:t xml:space="preserve">1-2, </w:t>
      </w:r>
      <w:r w:rsidR="001A6482">
        <w:rPr>
          <w:sz w:val="24"/>
          <w:lang w:val="ru-RU"/>
        </w:rPr>
        <w:t>и Иоанн</w:t>
      </w:r>
      <w:r w:rsidR="00404F5D">
        <w:rPr>
          <w:sz w:val="24"/>
          <w:lang w:val="ru-RU"/>
        </w:rPr>
        <w:t xml:space="preserve"> 1:</w:t>
      </w:r>
      <w:bookmarkStart w:id="0" w:name="_GoBack"/>
      <w:bookmarkEnd w:id="0"/>
      <w:r w:rsidR="00C434A2" w:rsidRPr="001A6482">
        <w:rPr>
          <w:sz w:val="24"/>
          <w:lang w:val="ru-RU"/>
        </w:rPr>
        <w:t>4-15</w:t>
      </w:r>
      <w:r w:rsidRPr="001A6482">
        <w:rPr>
          <w:sz w:val="24"/>
          <w:lang w:val="ru-RU"/>
        </w:rPr>
        <w:t>)</w:t>
      </w:r>
      <w:r w:rsidRPr="001A6482">
        <w:rPr>
          <w:sz w:val="24"/>
          <w:lang w:val="ru-RU"/>
        </w:rPr>
        <w:br/>
      </w:r>
    </w:p>
    <w:sectPr w:rsidR="00C434A2" w:rsidRPr="001A6482" w:rsidSect="00602B37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720" w:right="720" w:bottom="720" w:left="720" w:header="440" w:footer="296" w:gutter="0"/>
      <w:cols w:num="2"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309" w:rsidRDefault="008C2309" w:rsidP="00C434A2">
      <w:r>
        <w:separator/>
      </w:r>
    </w:p>
  </w:endnote>
  <w:endnote w:type="continuationSeparator" w:id="0">
    <w:p w:rsidR="008C2309" w:rsidRDefault="008C2309" w:rsidP="00C4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1" w:usb1="7AC7FFFF" w:usb2="00000012" w:usb3="00000000" w:csb0="0002000D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4A2" w:rsidRDefault="00C434A2">
    <w:pPr>
      <w:pStyle w:val="FreeForm"/>
      <w:rPr>
        <w:rFonts w:eastAsia="Times New Roman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4A2" w:rsidRDefault="00C434A2">
    <w:pPr>
      <w:pStyle w:val="FreeForm"/>
      <w:rPr>
        <w:rFonts w:eastAsia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309" w:rsidRDefault="008C2309" w:rsidP="00C434A2">
      <w:r>
        <w:separator/>
      </w:r>
    </w:p>
  </w:footnote>
  <w:footnote w:type="continuationSeparator" w:id="0">
    <w:p w:rsidR="008C2309" w:rsidRDefault="008C2309" w:rsidP="00C43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4A2" w:rsidRDefault="00C434A2">
    <w:pPr>
      <w:pStyle w:val="FreeForm"/>
      <w:rPr>
        <w:rFonts w:eastAsia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4A2" w:rsidRDefault="00C434A2">
    <w:pPr>
      <w:pStyle w:val="FreeForm"/>
      <w:rPr>
        <w:rFonts w:eastAsia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468"/>
        </w:tabs>
        <w:ind w:left="468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468"/>
        </w:tabs>
        <w:ind w:left="468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468"/>
        </w:tabs>
        <w:ind w:left="468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360"/>
        </w:tabs>
        <w:ind w:left="36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468"/>
        </w:tabs>
        <w:ind w:left="468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468"/>
        </w:tabs>
        <w:ind w:left="468" w:firstLine="3204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894EE875"/>
    <w:lvl w:ilvl="0">
      <w:numFmt w:val="bullet"/>
      <w:lvlText w:val="*"/>
      <w:lvlJc w:val="left"/>
      <w:pPr>
        <w:tabs>
          <w:tab w:val="num" w:pos="163"/>
        </w:tabs>
        <w:ind w:left="163" w:firstLine="0"/>
      </w:pPr>
      <w:rPr>
        <w:rFonts w:hint="default"/>
        <w:position w:val="0"/>
      </w:rPr>
    </w:lvl>
    <w:lvl w:ilvl="1">
      <w:start w:val="1"/>
      <w:numFmt w:val="bullet"/>
      <w:lvlText w:val="*"/>
      <w:lvlJc w:val="left"/>
      <w:pPr>
        <w:tabs>
          <w:tab w:val="num" w:pos="163"/>
        </w:tabs>
        <w:ind w:left="163" w:firstLine="720"/>
      </w:pPr>
      <w:rPr>
        <w:rFonts w:hint="default"/>
        <w:position w:val="0"/>
      </w:rPr>
    </w:lvl>
    <w:lvl w:ilvl="2">
      <w:start w:val="1"/>
      <w:numFmt w:val="bullet"/>
      <w:lvlText w:val="*"/>
      <w:lvlJc w:val="left"/>
      <w:pPr>
        <w:tabs>
          <w:tab w:val="num" w:pos="163"/>
        </w:tabs>
        <w:ind w:left="163" w:firstLine="1440"/>
      </w:pPr>
      <w:rPr>
        <w:rFonts w:hint="default"/>
        <w:position w:val="0"/>
      </w:rPr>
    </w:lvl>
    <w:lvl w:ilvl="3">
      <w:start w:val="1"/>
      <w:numFmt w:val="bullet"/>
      <w:lvlText w:val="*"/>
      <w:lvlJc w:val="left"/>
      <w:pPr>
        <w:tabs>
          <w:tab w:val="num" w:pos="163"/>
        </w:tabs>
        <w:ind w:left="163" w:firstLine="2160"/>
      </w:pPr>
      <w:rPr>
        <w:rFonts w:hint="default"/>
        <w:position w:val="0"/>
      </w:rPr>
    </w:lvl>
    <w:lvl w:ilvl="4">
      <w:start w:val="1"/>
      <w:numFmt w:val="bullet"/>
      <w:lvlText w:val="*"/>
      <w:lvlJc w:val="left"/>
      <w:pPr>
        <w:tabs>
          <w:tab w:val="num" w:pos="163"/>
        </w:tabs>
        <w:ind w:left="163" w:firstLine="2880"/>
      </w:pPr>
      <w:rPr>
        <w:rFonts w:hint="default"/>
        <w:position w:val="0"/>
      </w:rPr>
    </w:lvl>
    <w:lvl w:ilvl="5">
      <w:start w:val="1"/>
      <w:numFmt w:val="bullet"/>
      <w:lvlText w:val="*"/>
      <w:lvlJc w:val="left"/>
      <w:pPr>
        <w:tabs>
          <w:tab w:val="num" w:pos="163"/>
        </w:tabs>
        <w:ind w:left="163" w:firstLine="3600"/>
      </w:pPr>
      <w:rPr>
        <w:rFonts w:hint="default"/>
        <w:position w:val="0"/>
      </w:rPr>
    </w:lvl>
    <w:lvl w:ilvl="6">
      <w:start w:val="1"/>
      <w:numFmt w:val="bullet"/>
      <w:lvlText w:val="*"/>
      <w:lvlJc w:val="left"/>
      <w:pPr>
        <w:tabs>
          <w:tab w:val="num" w:pos="163"/>
        </w:tabs>
        <w:ind w:left="163" w:firstLine="4320"/>
      </w:pPr>
      <w:rPr>
        <w:rFonts w:hint="default"/>
        <w:position w:val="0"/>
      </w:rPr>
    </w:lvl>
    <w:lvl w:ilvl="7">
      <w:start w:val="1"/>
      <w:numFmt w:val="bullet"/>
      <w:lvlText w:val="*"/>
      <w:lvlJc w:val="left"/>
      <w:pPr>
        <w:tabs>
          <w:tab w:val="num" w:pos="163"/>
        </w:tabs>
        <w:ind w:left="163" w:firstLine="5040"/>
      </w:pPr>
      <w:rPr>
        <w:rFonts w:hint="default"/>
        <w:position w:val="0"/>
      </w:rPr>
    </w:lvl>
    <w:lvl w:ilvl="8">
      <w:start w:val="1"/>
      <w:numFmt w:val="bullet"/>
      <w:lvlText w:val="*"/>
      <w:lvlJc w:val="left"/>
      <w:pPr>
        <w:tabs>
          <w:tab w:val="num" w:pos="163"/>
        </w:tabs>
        <w:ind w:left="163" w:firstLine="5760"/>
      </w:pPr>
      <w:rPr>
        <w:rFonts w:hint="default"/>
        <w:position w:val="0"/>
      </w:rPr>
    </w:lvl>
  </w:abstractNum>
  <w:abstractNum w:abstractNumId="3" w15:restartNumberingAfterBreak="0">
    <w:nsid w:val="038B283E"/>
    <w:multiLevelType w:val="hybridMultilevel"/>
    <w:tmpl w:val="3EE08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F60D7"/>
    <w:multiLevelType w:val="hybridMultilevel"/>
    <w:tmpl w:val="C0C8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77B8"/>
    <w:multiLevelType w:val="hybridMultilevel"/>
    <w:tmpl w:val="A93E3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B4C89"/>
    <w:multiLevelType w:val="hybridMultilevel"/>
    <w:tmpl w:val="66A67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A"/>
    <w:rsid w:val="001472AB"/>
    <w:rsid w:val="001A6482"/>
    <w:rsid w:val="00200F3A"/>
    <w:rsid w:val="002235FA"/>
    <w:rsid w:val="00284313"/>
    <w:rsid w:val="00285B4B"/>
    <w:rsid w:val="002E392B"/>
    <w:rsid w:val="00341D1A"/>
    <w:rsid w:val="00353DFB"/>
    <w:rsid w:val="00395B35"/>
    <w:rsid w:val="003D6354"/>
    <w:rsid w:val="003E7F14"/>
    <w:rsid w:val="003F0C5F"/>
    <w:rsid w:val="00404F5D"/>
    <w:rsid w:val="00447D3C"/>
    <w:rsid w:val="00533E0A"/>
    <w:rsid w:val="005567DA"/>
    <w:rsid w:val="005657FE"/>
    <w:rsid w:val="005A5CF6"/>
    <w:rsid w:val="00602B37"/>
    <w:rsid w:val="007E431D"/>
    <w:rsid w:val="008355FC"/>
    <w:rsid w:val="00866D2F"/>
    <w:rsid w:val="00867815"/>
    <w:rsid w:val="00872B21"/>
    <w:rsid w:val="008A308E"/>
    <w:rsid w:val="008C2309"/>
    <w:rsid w:val="008E65C2"/>
    <w:rsid w:val="00952069"/>
    <w:rsid w:val="009B37BA"/>
    <w:rsid w:val="00A377C4"/>
    <w:rsid w:val="00AB76DC"/>
    <w:rsid w:val="00AC2AFF"/>
    <w:rsid w:val="00C434A2"/>
    <w:rsid w:val="00C727E2"/>
    <w:rsid w:val="00CB016B"/>
    <w:rsid w:val="00D22553"/>
    <w:rsid w:val="00E92D1B"/>
    <w:rsid w:val="00F90834"/>
    <w:rsid w:val="00FB33B6"/>
    <w:rsid w:val="00FB52EA"/>
    <w:rsid w:val="00FE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704ED4"/>
  <w15:chartTrackingRefBased/>
  <w15:docId w15:val="{0966FC8F-A3F0-474D-ACF1-68FCDF6A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00F3A"/>
    <w:rPr>
      <w:rFonts w:eastAsia="ヒラギノ角ゴ Pro W3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">
    <w:name w:val="Free Form"/>
    <w:rsid w:val="00200F3A"/>
    <w:rPr>
      <w:rFonts w:eastAsia="ヒラギノ角ゴ Pro W3"/>
      <w:color w:val="000000"/>
    </w:rPr>
  </w:style>
  <w:style w:type="paragraph" w:customStyle="1" w:styleId="TitleA">
    <w:name w:val="Title A"/>
    <w:rsid w:val="00200F3A"/>
    <w:pPr>
      <w:jc w:val="center"/>
    </w:pPr>
    <w:rPr>
      <w:rFonts w:ascii="Verdana" w:eastAsia="ヒラギノ角ゴ Pro W3" w:hAnsi="Verdana"/>
      <w:color w:val="000000"/>
      <w:sz w:val="28"/>
    </w:rPr>
  </w:style>
  <w:style w:type="paragraph" w:customStyle="1" w:styleId="BodyText21">
    <w:name w:val="Body Text 21"/>
    <w:rsid w:val="00200F3A"/>
    <w:rPr>
      <w:rFonts w:ascii="Garamond" w:eastAsia="ヒラギノ角ゴ Pro W3" w:hAnsi="Garamond"/>
      <w:color w:val="000000"/>
      <w:sz w:val="22"/>
    </w:rPr>
  </w:style>
  <w:style w:type="numbering" w:customStyle="1" w:styleId="Harvard">
    <w:name w:val="Harvard"/>
    <w:rsid w:val="00200F3A"/>
  </w:style>
  <w:style w:type="character" w:customStyle="1" w:styleId="Hyperlink1">
    <w:name w:val="Hyperlink1"/>
    <w:autoRedefine/>
    <w:rsid w:val="00353DFB"/>
    <w:rPr>
      <w:color w:val="0000FF"/>
      <w:sz w:val="20"/>
      <w:u w:val="single"/>
    </w:rPr>
  </w:style>
  <w:style w:type="character" w:styleId="a3">
    <w:name w:val="Hyperlink"/>
    <w:basedOn w:val="a0"/>
    <w:locked/>
    <w:rsid w:val="00353D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2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Roman Persecutions of Early Christians</vt:lpstr>
      <vt:lpstr>Roman Persecutions of Early Christians</vt:lpstr>
    </vt:vector>
  </TitlesOfParts>
  <Company>US-EPA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 Persecutions of Early Christians</dc:title>
  <dc:subject/>
  <dc:creator>Greg Spraul</dc:creator>
  <cp:keywords/>
  <cp:lastModifiedBy>Arman Aubakirov</cp:lastModifiedBy>
  <cp:revision>5</cp:revision>
  <dcterms:created xsi:type="dcterms:W3CDTF">2017-07-31T16:57:00Z</dcterms:created>
  <dcterms:modified xsi:type="dcterms:W3CDTF">2017-10-11T18:52:00Z</dcterms:modified>
</cp:coreProperties>
</file>