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916D" w14:textId="77777777" w:rsidR="00EA3EAF" w:rsidRPr="00513886" w:rsidRDefault="00EA3EAF">
      <w:pPr>
        <w:pStyle w:val="TitleA"/>
        <w:rPr>
          <w:rFonts w:ascii="Avenir Book" w:hAnsi="Avenir Book"/>
          <w:sz w:val="24"/>
          <w:szCs w:val="24"/>
        </w:rPr>
      </w:pPr>
    </w:p>
    <w:p w14:paraId="7152F84F" w14:textId="77777777" w:rsidR="00EA3EAF" w:rsidRPr="00513886" w:rsidRDefault="00EA3EAF">
      <w:pPr>
        <w:rPr>
          <w:rFonts w:ascii="Avenir Book" w:hAnsi="Avenir Book"/>
          <w:sz w:val="24"/>
        </w:rPr>
      </w:pPr>
    </w:p>
    <w:p w14:paraId="170CD641" w14:textId="77777777" w:rsidR="00EA3EAF" w:rsidRPr="00513886" w:rsidRDefault="00EA3EAF">
      <w:pPr>
        <w:ind w:left="600"/>
        <w:rPr>
          <w:rFonts w:ascii="Avenir Book" w:hAnsi="Avenir Book"/>
          <w:sz w:val="24"/>
        </w:rPr>
      </w:pPr>
    </w:p>
    <w:p w14:paraId="62843049" w14:textId="77777777" w:rsidR="00EA3EAF" w:rsidRPr="00513886" w:rsidRDefault="00EA3EAF">
      <w:pPr>
        <w:ind w:left="600"/>
        <w:rPr>
          <w:rFonts w:ascii="Avenir Book" w:hAnsi="Avenir Book"/>
          <w:sz w:val="24"/>
        </w:rPr>
      </w:pPr>
    </w:p>
    <w:p w14:paraId="043D54F6" w14:textId="77777777" w:rsidR="00EA3EAF" w:rsidRPr="00513886" w:rsidRDefault="00EA3EAF">
      <w:pPr>
        <w:ind w:left="600"/>
        <w:rPr>
          <w:rFonts w:ascii="Avenir Book" w:hAnsi="Avenir Book"/>
          <w:sz w:val="24"/>
        </w:rPr>
      </w:pPr>
    </w:p>
    <w:p w14:paraId="3FF11F2F" w14:textId="77777777" w:rsidR="00EA3EAF" w:rsidRPr="00513886" w:rsidRDefault="00EA3EAF">
      <w:pPr>
        <w:spacing w:line="192" w:lineRule="auto"/>
        <w:ind w:left="600"/>
        <w:rPr>
          <w:rFonts w:ascii="Avenir Book" w:hAnsi="Avenir Book"/>
          <w:sz w:val="24"/>
        </w:rPr>
      </w:pPr>
    </w:p>
    <w:p w14:paraId="2046224C" w14:textId="77777777" w:rsidR="00EA3EAF" w:rsidRPr="00513886" w:rsidRDefault="00EA3EAF">
      <w:pPr>
        <w:spacing w:line="192" w:lineRule="auto"/>
        <w:ind w:left="600"/>
        <w:rPr>
          <w:rFonts w:ascii="Avenir Book" w:hAnsi="Avenir Book"/>
          <w:sz w:val="24"/>
        </w:rPr>
      </w:pPr>
    </w:p>
    <w:p w14:paraId="3D9E7761" w14:textId="77777777" w:rsidR="00EA3EAF" w:rsidRPr="00513886" w:rsidRDefault="00EA3EAF">
      <w:pPr>
        <w:spacing w:line="192" w:lineRule="auto"/>
        <w:ind w:left="600"/>
        <w:rPr>
          <w:rFonts w:ascii="Avenir Book" w:hAnsi="Avenir Book"/>
          <w:sz w:val="24"/>
        </w:rPr>
      </w:pPr>
    </w:p>
    <w:p w14:paraId="03569FCE" w14:textId="77777777" w:rsidR="00EA3EAF" w:rsidRPr="00513886" w:rsidRDefault="00EA3EAF">
      <w:pPr>
        <w:spacing w:line="192" w:lineRule="auto"/>
        <w:ind w:left="600"/>
        <w:rPr>
          <w:rFonts w:ascii="Avenir Book" w:hAnsi="Avenir Book"/>
          <w:sz w:val="24"/>
        </w:rPr>
      </w:pPr>
    </w:p>
    <w:p w14:paraId="316E2717" w14:textId="77777777" w:rsidR="000E252E" w:rsidRPr="000E252E" w:rsidRDefault="000E252E" w:rsidP="000E252E">
      <w:pPr>
        <w:jc w:val="center"/>
        <w:rPr>
          <w:rFonts w:ascii="Avenir Book" w:hAnsi="Avenir Book"/>
          <w:b/>
          <w:sz w:val="24"/>
          <w:lang w:val="ru-RU"/>
        </w:rPr>
      </w:pPr>
      <w:r w:rsidRPr="000E252E">
        <w:rPr>
          <w:rFonts w:asciiTheme="minorHAnsi" w:hAnsiTheme="minorHAnsi"/>
          <w:b/>
          <w:sz w:val="24"/>
          <w:lang w:val="ru-RU"/>
        </w:rPr>
        <w:t>Расписание семинара «Как Изучать Библию»</w:t>
      </w:r>
    </w:p>
    <w:p w14:paraId="69DE70F9" w14:textId="77777777" w:rsidR="000E252E" w:rsidRPr="00112778" w:rsidRDefault="000E252E" w:rsidP="000E252E">
      <w:pPr>
        <w:jc w:val="center"/>
        <w:rPr>
          <w:rFonts w:ascii="Avenir Book" w:hAnsi="Avenir Book"/>
          <w:sz w:val="24"/>
          <w:lang w:val="ru-RU"/>
        </w:rPr>
      </w:pPr>
    </w:p>
    <w:p w14:paraId="15A0F593" w14:textId="77777777" w:rsidR="000E252E" w:rsidRPr="001D0A71" w:rsidRDefault="000E252E" w:rsidP="000E252E">
      <w:pPr>
        <w:pStyle w:val="ColorfulList-Accent11"/>
        <w:numPr>
          <w:ilvl w:val="0"/>
          <w:numId w:val="7"/>
        </w:numPr>
        <w:contextualSpacing/>
        <w:rPr>
          <w:rFonts w:ascii="Avenir Book" w:hAnsi="Avenir Book"/>
        </w:rPr>
      </w:pPr>
      <w:r>
        <w:rPr>
          <w:rFonts w:asciiTheme="minorHAnsi" w:hAnsiTheme="minorHAnsi"/>
          <w:lang w:val="ru-RU"/>
        </w:rPr>
        <w:t>Раздел 1</w:t>
      </w:r>
      <w:r w:rsidRPr="001D0A71">
        <w:rPr>
          <w:rFonts w:ascii="Avenir Book" w:hAnsi="Avenir Book"/>
        </w:rPr>
        <w:t xml:space="preserve">: </w:t>
      </w:r>
      <w:r>
        <w:rPr>
          <w:rFonts w:asciiTheme="minorHAnsi" w:hAnsiTheme="minorHAnsi"/>
          <w:lang w:val="ru-RU"/>
        </w:rPr>
        <w:t>Первичные понятия</w:t>
      </w:r>
    </w:p>
    <w:p w14:paraId="5AF9B835" w14:textId="77777777" w:rsidR="000E252E" w:rsidRPr="00C60D7F" w:rsidRDefault="000E252E" w:rsidP="000E252E">
      <w:pPr>
        <w:pStyle w:val="ColorfulList-Accent11"/>
        <w:numPr>
          <w:ilvl w:val="1"/>
          <w:numId w:val="7"/>
        </w:numPr>
        <w:contextualSpacing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Что такое Библия и Достоверна ли Библия</w:t>
      </w:r>
      <w:r w:rsidRPr="00C60D7F">
        <w:rPr>
          <w:rFonts w:ascii="Avenir Book" w:hAnsi="Avenir Book"/>
          <w:lang w:val="ru-RU"/>
        </w:rPr>
        <w:t>?</w:t>
      </w:r>
    </w:p>
    <w:p w14:paraId="629C1FBF" w14:textId="77777777" w:rsidR="000E252E" w:rsidRDefault="000E252E" w:rsidP="000E252E">
      <w:pPr>
        <w:pStyle w:val="ColorfulList-Accent11"/>
        <w:spacing w:after="0"/>
        <w:ind w:left="108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б.   Индуктивный Метод Изучения</w:t>
      </w:r>
      <w:r w:rsidRPr="00B234E8">
        <w:rPr>
          <w:rFonts w:ascii="Avenir Book" w:hAnsi="Avenir Book"/>
          <w:lang w:val="ru-RU"/>
        </w:rPr>
        <w:t xml:space="preserve"> </w:t>
      </w:r>
      <w:r>
        <w:rPr>
          <w:rFonts w:asciiTheme="minorHAnsi" w:hAnsiTheme="minorHAnsi"/>
          <w:lang w:val="ru-RU"/>
        </w:rPr>
        <w:t>Ч.</w:t>
      </w:r>
      <w:r w:rsidRPr="00B234E8">
        <w:rPr>
          <w:rFonts w:ascii="Avenir Book" w:hAnsi="Avenir Book"/>
          <w:lang w:val="ru-RU"/>
        </w:rPr>
        <w:t xml:space="preserve"> 1</w:t>
      </w:r>
    </w:p>
    <w:p w14:paraId="1A02E8E5" w14:textId="4759FF18" w:rsidR="000E252E" w:rsidRPr="00B234E8" w:rsidRDefault="000E252E" w:rsidP="000E252E">
      <w:pPr>
        <w:pStyle w:val="ColorfulList-Accent11"/>
        <w:ind w:left="1080"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в.   Индуктивный</w:t>
      </w:r>
      <w:r w:rsidRPr="00B234E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Метод</w:t>
      </w:r>
      <w:r w:rsidRPr="00B234E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Изучения</w:t>
      </w:r>
      <w:r w:rsidRPr="00B234E8">
        <w:rPr>
          <w:rFonts w:ascii="Avenir Book" w:hAnsi="Avenir Book"/>
          <w:lang w:val="ru-RU"/>
        </w:rPr>
        <w:t xml:space="preserve"> </w:t>
      </w:r>
      <w:r>
        <w:rPr>
          <w:rFonts w:asciiTheme="minorHAnsi" w:hAnsiTheme="minorHAnsi"/>
          <w:lang w:val="ru-RU"/>
        </w:rPr>
        <w:t>Ч</w:t>
      </w:r>
      <w:r w:rsidRPr="00B234E8">
        <w:rPr>
          <w:rFonts w:ascii="Avenir Book" w:hAnsi="Avenir Book"/>
          <w:lang w:val="ru-RU"/>
        </w:rPr>
        <w:t>. 2</w:t>
      </w:r>
    </w:p>
    <w:p w14:paraId="7CAD550E" w14:textId="77777777" w:rsidR="000E252E" w:rsidRPr="00B234E8" w:rsidRDefault="000E252E" w:rsidP="000E252E">
      <w:pPr>
        <w:pStyle w:val="ColorfulList-Accent11"/>
        <w:numPr>
          <w:ilvl w:val="0"/>
          <w:numId w:val="7"/>
        </w:numPr>
        <w:contextualSpacing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Раздел 2</w:t>
      </w:r>
      <w:r w:rsidRPr="00B234E8">
        <w:rPr>
          <w:rFonts w:ascii="Avenir Book" w:hAnsi="Avenir Book"/>
          <w:lang w:val="ru-RU"/>
        </w:rPr>
        <w:t xml:space="preserve">: </w:t>
      </w:r>
      <w:r>
        <w:rPr>
          <w:rFonts w:asciiTheme="minorHAnsi" w:hAnsiTheme="minorHAnsi"/>
          <w:lang w:val="ru-RU"/>
        </w:rPr>
        <w:t>Строение Библии</w:t>
      </w:r>
    </w:p>
    <w:p w14:paraId="20A4FF50" w14:textId="77777777" w:rsidR="000E252E" w:rsidRPr="00B234E8" w:rsidRDefault="000E252E" w:rsidP="000E252E">
      <w:pPr>
        <w:pStyle w:val="ColorfulList-Accent11"/>
        <w:numPr>
          <w:ilvl w:val="1"/>
          <w:numId w:val="7"/>
        </w:numPr>
        <w:contextualSpacing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Изучение Ветхого и Нового Завета</w:t>
      </w:r>
    </w:p>
    <w:p w14:paraId="74E35209" w14:textId="77777777" w:rsidR="000E252E" w:rsidRPr="00B234E8" w:rsidRDefault="000E252E" w:rsidP="000E252E">
      <w:pPr>
        <w:pStyle w:val="ColorfulList-Accent11"/>
        <w:spacing w:after="0"/>
        <w:ind w:left="1080"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б.   Жанры</w:t>
      </w:r>
      <w:r w:rsidRPr="00B234E8">
        <w:rPr>
          <w:rFonts w:ascii="Avenir Book" w:hAnsi="Avenir Book"/>
          <w:lang w:val="ru-RU"/>
        </w:rPr>
        <w:t xml:space="preserve"> </w:t>
      </w:r>
      <w:r w:rsidRPr="001D0A71">
        <w:rPr>
          <w:rFonts w:ascii="Avenir Book" w:hAnsi="Avenir Book"/>
        </w:rPr>
        <w:t>I</w:t>
      </w:r>
      <w:r w:rsidRPr="00B234E8">
        <w:rPr>
          <w:rFonts w:ascii="Avenir Book" w:hAnsi="Avenir Book"/>
          <w:lang w:val="ru-RU"/>
        </w:rPr>
        <w:t xml:space="preserve">: </w:t>
      </w:r>
      <w:r>
        <w:rPr>
          <w:rFonts w:asciiTheme="minorHAnsi" w:hAnsiTheme="minorHAnsi"/>
          <w:lang w:val="ru-RU"/>
        </w:rPr>
        <w:t>Повествование и Истории</w:t>
      </w:r>
    </w:p>
    <w:p w14:paraId="4FCF2964" w14:textId="77777777" w:rsidR="000E252E" w:rsidRPr="00B234E8" w:rsidRDefault="000E252E" w:rsidP="000E252E">
      <w:pPr>
        <w:pStyle w:val="ColorfulList-Accent11"/>
        <w:spacing w:after="0"/>
        <w:ind w:left="1080"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в.   Жанры</w:t>
      </w:r>
      <w:r w:rsidRPr="00B234E8">
        <w:rPr>
          <w:rFonts w:ascii="Avenir Book" w:hAnsi="Avenir Book"/>
          <w:lang w:val="ru-RU"/>
        </w:rPr>
        <w:t xml:space="preserve"> </w:t>
      </w:r>
      <w:r w:rsidRPr="001D0A71">
        <w:rPr>
          <w:rFonts w:ascii="Avenir Book" w:hAnsi="Avenir Book"/>
        </w:rPr>
        <w:t>II</w:t>
      </w:r>
      <w:r w:rsidRPr="00B234E8">
        <w:rPr>
          <w:rFonts w:ascii="Avenir Book" w:hAnsi="Avenir Book"/>
          <w:lang w:val="ru-RU"/>
        </w:rPr>
        <w:t xml:space="preserve">: </w:t>
      </w:r>
      <w:r>
        <w:rPr>
          <w:rFonts w:asciiTheme="minorHAnsi" w:hAnsiTheme="minorHAnsi"/>
          <w:lang w:val="ru-RU"/>
        </w:rPr>
        <w:t>Поэзия и Книги Мудрости</w:t>
      </w:r>
    </w:p>
    <w:p w14:paraId="5973C090" w14:textId="0F8A1A14" w:rsidR="000E252E" w:rsidRPr="00B234E8" w:rsidRDefault="000E252E" w:rsidP="000E252E">
      <w:pPr>
        <w:pStyle w:val="ColorfulList-Accent11"/>
        <w:ind w:left="1080"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г.    Жанры</w:t>
      </w:r>
      <w:r w:rsidRPr="00B234E8">
        <w:rPr>
          <w:rFonts w:ascii="Avenir Book" w:hAnsi="Avenir Book"/>
          <w:lang w:val="ru-RU"/>
        </w:rPr>
        <w:t xml:space="preserve"> </w:t>
      </w:r>
      <w:r w:rsidRPr="001D0A71">
        <w:rPr>
          <w:rFonts w:ascii="Avenir Book" w:hAnsi="Avenir Book"/>
        </w:rPr>
        <w:t>III</w:t>
      </w:r>
      <w:r w:rsidRPr="00B234E8">
        <w:rPr>
          <w:rFonts w:ascii="Avenir Book" w:hAnsi="Avenir Book"/>
          <w:lang w:val="ru-RU"/>
        </w:rPr>
        <w:t xml:space="preserve">: </w:t>
      </w:r>
      <w:r>
        <w:rPr>
          <w:rFonts w:asciiTheme="minorHAnsi" w:hAnsiTheme="minorHAnsi"/>
          <w:lang w:val="ru-RU"/>
        </w:rPr>
        <w:t>Евангелия</w:t>
      </w:r>
      <w:r w:rsidRPr="00B234E8">
        <w:rPr>
          <w:rFonts w:ascii="Avenir Book" w:hAnsi="Avenir Book"/>
          <w:lang w:val="ru-RU"/>
        </w:rPr>
        <w:t>/</w:t>
      </w:r>
      <w:r>
        <w:rPr>
          <w:rFonts w:asciiTheme="minorHAnsi" w:hAnsiTheme="minorHAnsi"/>
          <w:lang w:val="ru-RU"/>
        </w:rPr>
        <w:t>Послания</w:t>
      </w:r>
      <w:r w:rsidRPr="00B234E8">
        <w:rPr>
          <w:rFonts w:ascii="Avenir Book" w:hAnsi="Avenir Book"/>
          <w:lang w:val="ru-RU"/>
        </w:rPr>
        <w:t xml:space="preserve"> </w:t>
      </w:r>
      <w:r w:rsidR="008E65EF">
        <w:rPr>
          <w:rFonts w:asciiTheme="minorHAnsi" w:hAnsiTheme="minorHAnsi"/>
          <w:lang w:val="ru-RU"/>
        </w:rPr>
        <w:t>и</w:t>
      </w:r>
      <w:r w:rsidRPr="00B234E8">
        <w:rPr>
          <w:rFonts w:ascii="Avenir Book" w:hAnsi="Avenir Book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Пророческая</w:t>
      </w:r>
      <w:r w:rsidRPr="00B234E8">
        <w:rPr>
          <w:rFonts w:ascii="Avenir Book" w:hAnsi="Avenir Book"/>
          <w:lang w:val="ru-RU"/>
        </w:rPr>
        <w:t>/</w:t>
      </w:r>
      <w:r>
        <w:rPr>
          <w:rFonts w:asciiTheme="minorHAnsi" w:hAnsiTheme="minorHAnsi"/>
          <w:lang w:val="ru-RU"/>
        </w:rPr>
        <w:t>Апокалиптическая литература</w:t>
      </w:r>
    </w:p>
    <w:p w14:paraId="48AF28FB" w14:textId="5AE5365F" w:rsidR="000E252E" w:rsidRPr="001D0A71" w:rsidRDefault="000E252E" w:rsidP="000E252E">
      <w:pPr>
        <w:pStyle w:val="ColorfulList-Accent11"/>
        <w:numPr>
          <w:ilvl w:val="0"/>
          <w:numId w:val="7"/>
        </w:numPr>
        <w:contextualSpacing/>
        <w:rPr>
          <w:rFonts w:ascii="Avenir Book" w:hAnsi="Avenir Book"/>
        </w:rPr>
      </w:pPr>
      <w:r>
        <w:rPr>
          <w:rFonts w:asciiTheme="minorHAnsi" w:hAnsiTheme="minorHAnsi"/>
          <w:lang w:val="ru-RU"/>
        </w:rPr>
        <w:t>Раздел</w:t>
      </w:r>
      <w:r w:rsidRPr="00B234E8">
        <w:rPr>
          <w:rFonts w:ascii="Avenir Book" w:hAnsi="Avenir Book"/>
          <w:lang w:val="ru-RU"/>
        </w:rPr>
        <w:t xml:space="preserve"> </w:t>
      </w:r>
      <w:r w:rsidRPr="001D0A71">
        <w:rPr>
          <w:rFonts w:ascii="Avenir Book" w:hAnsi="Avenir Book"/>
        </w:rPr>
        <w:t>III</w:t>
      </w:r>
      <w:r w:rsidRPr="00B234E8">
        <w:rPr>
          <w:rFonts w:ascii="Avenir Book" w:hAnsi="Avenir Book"/>
          <w:lang w:val="ru-RU"/>
        </w:rPr>
        <w:t xml:space="preserve">: </w:t>
      </w:r>
      <w:r w:rsidR="00F92029">
        <w:rPr>
          <w:rFonts w:asciiTheme="minorHAnsi" w:hAnsiTheme="minorHAnsi"/>
          <w:lang w:val="ru-RU"/>
        </w:rPr>
        <w:t xml:space="preserve">Средства </w:t>
      </w:r>
      <w:bookmarkStart w:id="0" w:name="_GoBack"/>
      <w:bookmarkEnd w:id="0"/>
      <w:r>
        <w:rPr>
          <w:rFonts w:asciiTheme="minorHAnsi" w:hAnsiTheme="minorHAnsi"/>
          <w:lang w:val="ru-RU"/>
        </w:rPr>
        <w:t>толкования</w:t>
      </w:r>
    </w:p>
    <w:p w14:paraId="02C408C4" w14:textId="77777777" w:rsidR="000E252E" w:rsidRPr="00C60D7F" w:rsidRDefault="000E252E" w:rsidP="000E252E">
      <w:pPr>
        <w:pStyle w:val="ColorfulList-Accent11"/>
        <w:spacing w:after="0"/>
        <w:ind w:left="1440"/>
        <w:rPr>
          <w:rFonts w:ascii="Avenir Book" w:hAnsi="Avenir Book"/>
        </w:rPr>
      </w:pPr>
      <w:r w:rsidRPr="00C60D7F">
        <w:rPr>
          <w:rFonts w:ascii="Calibri" w:hAnsi="Calibri" w:cs="Calibri"/>
        </w:rPr>
        <w:t>а</w:t>
      </w:r>
      <w:r w:rsidRPr="00C60D7F">
        <w:rPr>
          <w:rFonts w:ascii="Avenir Book" w:hAnsi="Avenir Book"/>
        </w:rPr>
        <w:t xml:space="preserve">. </w:t>
      </w:r>
      <w:proofErr w:type="spellStart"/>
      <w:r w:rsidRPr="00C60D7F">
        <w:rPr>
          <w:rFonts w:ascii="Calibri" w:hAnsi="Calibri" w:cs="Calibri"/>
        </w:rPr>
        <w:t>Цель</w:t>
      </w:r>
      <w:proofErr w:type="spellEnd"/>
      <w:r w:rsidRPr="00C60D7F">
        <w:rPr>
          <w:rFonts w:ascii="Avenir Book" w:hAnsi="Avenir Book"/>
        </w:rPr>
        <w:t xml:space="preserve"> </w:t>
      </w:r>
      <w:r w:rsidRPr="00C60D7F">
        <w:rPr>
          <w:rFonts w:ascii="Calibri" w:hAnsi="Calibri" w:cs="Calibri"/>
        </w:rPr>
        <w:t>и</w:t>
      </w:r>
      <w:r w:rsidRPr="00C60D7F">
        <w:rPr>
          <w:rFonts w:ascii="Avenir Book" w:hAnsi="Avenir Book"/>
        </w:rPr>
        <w:t xml:space="preserve"> </w:t>
      </w:r>
      <w:proofErr w:type="spellStart"/>
      <w:r w:rsidRPr="00C60D7F">
        <w:rPr>
          <w:rFonts w:ascii="Calibri" w:hAnsi="Calibri" w:cs="Calibri"/>
        </w:rPr>
        <w:t>контекст</w:t>
      </w:r>
      <w:proofErr w:type="spellEnd"/>
    </w:p>
    <w:p w14:paraId="35910A0A" w14:textId="77777777" w:rsidR="000E252E" w:rsidRPr="00C60D7F" w:rsidRDefault="000E252E" w:rsidP="000E252E">
      <w:pPr>
        <w:pStyle w:val="ColorfulList-Accent11"/>
        <w:spacing w:after="0"/>
        <w:ind w:left="1440"/>
        <w:rPr>
          <w:rFonts w:ascii="Avenir Book" w:hAnsi="Avenir Book"/>
        </w:rPr>
      </w:pPr>
      <w:r w:rsidRPr="00C60D7F">
        <w:rPr>
          <w:rFonts w:ascii="Calibri" w:hAnsi="Calibri" w:cs="Calibri"/>
        </w:rPr>
        <w:t>б</w:t>
      </w:r>
      <w:r w:rsidRPr="00C60D7F">
        <w:rPr>
          <w:rFonts w:ascii="Avenir Book" w:hAnsi="Avenir Book"/>
        </w:rPr>
        <w:t xml:space="preserve">. </w:t>
      </w:r>
      <w:proofErr w:type="spellStart"/>
      <w:r w:rsidRPr="00C60D7F">
        <w:rPr>
          <w:rFonts w:ascii="Calibri" w:hAnsi="Calibri" w:cs="Calibri"/>
        </w:rPr>
        <w:t>Структура</w:t>
      </w:r>
      <w:proofErr w:type="spellEnd"/>
      <w:r w:rsidRPr="00C60D7F">
        <w:rPr>
          <w:rFonts w:ascii="Avenir Book" w:hAnsi="Avenir Book"/>
        </w:rPr>
        <w:t xml:space="preserve"> </w:t>
      </w:r>
      <w:r w:rsidRPr="00C60D7F">
        <w:rPr>
          <w:rFonts w:ascii="Calibri" w:hAnsi="Calibri" w:cs="Calibri"/>
        </w:rPr>
        <w:t>и</w:t>
      </w:r>
      <w:r w:rsidRPr="00C60D7F">
        <w:rPr>
          <w:rFonts w:ascii="Avenir Book" w:hAnsi="Avenir Book"/>
        </w:rPr>
        <w:t xml:space="preserve"> </w:t>
      </w:r>
      <w:proofErr w:type="spellStart"/>
      <w:r w:rsidRPr="00C60D7F">
        <w:rPr>
          <w:rFonts w:ascii="Calibri" w:hAnsi="Calibri" w:cs="Calibri"/>
        </w:rPr>
        <w:t>параллели</w:t>
      </w:r>
      <w:proofErr w:type="spellEnd"/>
    </w:p>
    <w:p w14:paraId="183AFC60" w14:textId="77777777" w:rsidR="000E252E" w:rsidRPr="00C60D7F" w:rsidRDefault="000E252E" w:rsidP="000E252E">
      <w:pPr>
        <w:pStyle w:val="ColorfulList-Accent11"/>
        <w:spacing w:after="0"/>
        <w:ind w:left="1440"/>
        <w:rPr>
          <w:rFonts w:ascii="Avenir Book" w:hAnsi="Avenir Book"/>
        </w:rPr>
      </w:pPr>
      <w:r>
        <w:rPr>
          <w:rFonts w:asciiTheme="minorHAnsi" w:hAnsiTheme="minorHAnsi"/>
          <w:lang w:val="ru-RU"/>
        </w:rPr>
        <w:t>в</w:t>
      </w:r>
      <w:r w:rsidRPr="00C60D7F">
        <w:rPr>
          <w:rFonts w:ascii="Avenir Book" w:hAnsi="Avenir Book"/>
        </w:rPr>
        <w:t xml:space="preserve">. </w:t>
      </w:r>
      <w:r>
        <w:rPr>
          <w:rFonts w:ascii="Calibri" w:hAnsi="Calibri"/>
          <w:lang w:val="ru-RU"/>
        </w:rPr>
        <w:t>Слова-связки</w:t>
      </w:r>
    </w:p>
    <w:p w14:paraId="29F0B815" w14:textId="77777777" w:rsidR="000E252E" w:rsidRPr="00C60D7F" w:rsidRDefault="000E252E" w:rsidP="000E252E">
      <w:pPr>
        <w:pStyle w:val="ColorfulList-Accent11"/>
        <w:spacing w:after="0"/>
        <w:ind w:left="1440"/>
        <w:rPr>
          <w:rFonts w:ascii="Avenir Book" w:hAnsi="Avenir Book"/>
        </w:rPr>
      </w:pPr>
      <w:r>
        <w:rPr>
          <w:rFonts w:asciiTheme="minorHAnsi" w:hAnsiTheme="minorHAnsi"/>
          <w:lang w:val="ru-RU"/>
        </w:rPr>
        <w:t>г</w:t>
      </w:r>
      <w:r w:rsidRPr="00C60D7F">
        <w:rPr>
          <w:rFonts w:ascii="Avenir Book" w:hAnsi="Avenir Book"/>
        </w:rPr>
        <w:t xml:space="preserve">. </w:t>
      </w:r>
      <w:proofErr w:type="spellStart"/>
      <w:r w:rsidRPr="00C60D7F">
        <w:rPr>
          <w:rFonts w:ascii="Calibri" w:hAnsi="Calibri" w:cs="Calibri"/>
        </w:rPr>
        <w:t>Повторение</w:t>
      </w:r>
      <w:proofErr w:type="spellEnd"/>
    </w:p>
    <w:p w14:paraId="12D2C2DE" w14:textId="77777777" w:rsidR="000E252E" w:rsidRPr="00C60D7F" w:rsidRDefault="000E252E" w:rsidP="000E252E">
      <w:pPr>
        <w:pStyle w:val="ColorfulList-Accent11"/>
        <w:spacing w:after="0"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 xml:space="preserve">             д</w:t>
      </w:r>
      <w:r w:rsidRPr="00C60D7F">
        <w:rPr>
          <w:rFonts w:ascii="Avenir Book" w:hAnsi="Avenir Book"/>
          <w:lang w:val="ru-RU"/>
        </w:rPr>
        <w:t xml:space="preserve">. </w:t>
      </w:r>
      <w:r w:rsidRPr="00C60D7F">
        <w:rPr>
          <w:rFonts w:ascii="Calibri" w:hAnsi="Calibri" w:cs="Calibri"/>
          <w:lang w:val="ru-RU"/>
        </w:rPr>
        <w:t>Использование</w:t>
      </w:r>
      <w:r w:rsidRPr="00C60D7F">
        <w:rPr>
          <w:rFonts w:ascii="Avenir Book" w:hAnsi="Avenir Book"/>
          <w:lang w:val="ru-RU"/>
        </w:rPr>
        <w:t xml:space="preserve"> </w:t>
      </w:r>
      <w:r w:rsidRPr="00C60D7F">
        <w:rPr>
          <w:rFonts w:ascii="Calibri" w:hAnsi="Calibri" w:cs="Calibri"/>
          <w:lang w:val="ru-RU"/>
        </w:rPr>
        <w:t>комментариев</w:t>
      </w:r>
      <w:r w:rsidRPr="00C60D7F">
        <w:rPr>
          <w:rFonts w:ascii="Avenir Book" w:hAnsi="Avenir Book"/>
          <w:lang w:val="ru-RU"/>
        </w:rPr>
        <w:t xml:space="preserve"> </w:t>
      </w:r>
      <w:r w:rsidRPr="00C60D7F">
        <w:rPr>
          <w:rFonts w:ascii="Calibri" w:hAnsi="Calibri" w:cs="Calibri"/>
          <w:lang w:val="ru-RU"/>
        </w:rPr>
        <w:t>и</w:t>
      </w:r>
      <w:r w:rsidRPr="00C60D7F">
        <w:rPr>
          <w:rFonts w:ascii="Avenir Book" w:hAnsi="Avenir Book"/>
          <w:lang w:val="ru-RU"/>
        </w:rPr>
        <w:t xml:space="preserve"> </w:t>
      </w:r>
      <w:r w:rsidRPr="00C60D7F">
        <w:rPr>
          <w:rFonts w:ascii="Calibri" w:hAnsi="Calibri" w:cs="Calibri"/>
          <w:lang w:val="ru-RU"/>
        </w:rPr>
        <w:t>других</w:t>
      </w:r>
      <w:r w:rsidRPr="00C60D7F">
        <w:rPr>
          <w:rFonts w:ascii="Avenir Book" w:hAnsi="Avenir Book"/>
          <w:lang w:val="ru-RU"/>
        </w:rPr>
        <w:t xml:space="preserve"> </w:t>
      </w:r>
      <w:r w:rsidRPr="00C60D7F">
        <w:rPr>
          <w:rFonts w:ascii="Calibri" w:hAnsi="Calibri" w:cs="Calibri"/>
          <w:lang w:val="ru-RU"/>
        </w:rPr>
        <w:t>ресурсов</w:t>
      </w:r>
    </w:p>
    <w:p w14:paraId="3A8A6BD5" w14:textId="29B1A24A" w:rsidR="000E252E" w:rsidRDefault="000E252E" w:rsidP="000E252E">
      <w:pPr>
        <w:pStyle w:val="ColorfulList-Accent11"/>
        <w:ind w:left="1440"/>
        <w:rPr>
          <w:rFonts w:asciiTheme="minorHAnsi" w:hAnsiTheme="minorHAnsi"/>
          <w:lang w:val="ru-RU"/>
        </w:rPr>
      </w:pPr>
      <w:r w:rsidRPr="00C60D7F">
        <w:rPr>
          <w:rFonts w:ascii="Calibri" w:hAnsi="Calibri" w:cs="Calibri"/>
          <w:lang w:val="ru-RU"/>
        </w:rPr>
        <w:t>е</w:t>
      </w:r>
      <w:r w:rsidRPr="00C60D7F">
        <w:rPr>
          <w:rFonts w:ascii="Avenir Book" w:hAnsi="Avenir Book"/>
          <w:lang w:val="ru-RU"/>
        </w:rPr>
        <w:t xml:space="preserve">. </w:t>
      </w:r>
      <w:r w:rsidRPr="00C60D7F">
        <w:rPr>
          <w:rFonts w:ascii="Calibri" w:hAnsi="Calibri" w:cs="Calibri"/>
          <w:lang w:val="ru-RU"/>
        </w:rPr>
        <w:t>Изучение</w:t>
      </w:r>
      <w:r w:rsidRPr="00C60D7F">
        <w:rPr>
          <w:rFonts w:ascii="Avenir Book" w:hAnsi="Avenir Book"/>
          <w:lang w:val="ru-RU"/>
        </w:rPr>
        <w:t xml:space="preserve"> </w:t>
      </w:r>
      <w:r w:rsidRPr="00C60D7F">
        <w:rPr>
          <w:rFonts w:ascii="Calibri" w:hAnsi="Calibri" w:cs="Calibri"/>
          <w:lang w:val="ru-RU"/>
        </w:rPr>
        <w:t>трудных</w:t>
      </w:r>
      <w:r w:rsidRPr="00C60D7F">
        <w:rPr>
          <w:rFonts w:ascii="Avenir Book" w:hAnsi="Avenir Book"/>
          <w:lang w:val="ru-RU"/>
        </w:rPr>
        <w:t xml:space="preserve"> </w:t>
      </w:r>
      <w:r w:rsidRPr="00C60D7F">
        <w:rPr>
          <w:rFonts w:ascii="Calibri" w:hAnsi="Calibri" w:cs="Calibri"/>
          <w:lang w:val="ru-RU"/>
        </w:rPr>
        <w:t>и</w:t>
      </w:r>
      <w:r w:rsidRPr="00C60D7F">
        <w:rPr>
          <w:rFonts w:ascii="Avenir Book" w:hAnsi="Avenir Book"/>
          <w:lang w:val="ru-RU"/>
        </w:rPr>
        <w:t xml:space="preserve"> </w:t>
      </w:r>
      <w:r>
        <w:rPr>
          <w:rFonts w:asciiTheme="minorHAnsi" w:hAnsiTheme="minorHAnsi"/>
          <w:lang w:val="ru-RU"/>
        </w:rPr>
        <w:t>известных</w:t>
      </w:r>
      <w:r w:rsidRPr="00C60D7F">
        <w:rPr>
          <w:rFonts w:ascii="Avenir Book" w:hAnsi="Avenir Book"/>
          <w:lang w:val="ru-RU"/>
        </w:rPr>
        <w:t xml:space="preserve"> </w:t>
      </w:r>
      <w:r>
        <w:rPr>
          <w:rFonts w:asciiTheme="minorHAnsi" w:hAnsiTheme="minorHAnsi"/>
          <w:lang w:val="ru-RU"/>
        </w:rPr>
        <w:t>отрывков</w:t>
      </w:r>
    </w:p>
    <w:p w14:paraId="1EABC57B" w14:textId="3EC3B5EF" w:rsidR="00F92029" w:rsidRDefault="00F92029" w:rsidP="000E252E">
      <w:pPr>
        <w:pStyle w:val="ColorfulList-Accent11"/>
        <w:ind w:left="1440"/>
        <w:rPr>
          <w:rFonts w:asciiTheme="minorHAnsi" w:hAnsiTheme="minorHAnsi"/>
          <w:lang w:val="ru-RU"/>
        </w:rPr>
      </w:pPr>
    </w:p>
    <w:p w14:paraId="752758C7" w14:textId="77777777" w:rsidR="00F92029" w:rsidRPr="00B234E8" w:rsidRDefault="00F92029" w:rsidP="000E252E">
      <w:pPr>
        <w:pStyle w:val="ColorfulList-Accent11"/>
        <w:ind w:left="1440"/>
        <w:rPr>
          <w:rFonts w:ascii="Avenir Book" w:hAnsi="Avenir Book"/>
          <w:lang w:val="ru-RU"/>
        </w:rPr>
      </w:pPr>
    </w:p>
    <w:p w14:paraId="6B579228" w14:textId="2C315B6C" w:rsidR="000E252E" w:rsidRPr="008E65EF" w:rsidRDefault="000E252E" w:rsidP="000E252E">
      <w:pPr>
        <w:rPr>
          <w:rFonts w:ascii="Avenir Book" w:hAnsi="Avenir Book"/>
          <w:sz w:val="24"/>
          <w:lang w:val="ru-RU"/>
        </w:rPr>
      </w:pPr>
    </w:p>
    <w:p w14:paraId="0DB37FC4" w14:textId="79EE5B53" w:rsidR="00DD0B7A" w:rsidRPr="008E65EF" w:rsidRDefault="00DD0B7A" w:rsidP="000E252E">
      <w:pPr>
        <w:pStyle w:val="ColorfulList-Accent11"/>
        <w:ind w:left="1440"/>
        <w:contextualSpacing/>
        <w:rPr>
          <w:rFonts w:ascii="Avenir Book" w:hAnsi="Avenir Book"/>
          <w:lang w:val="ru-RU"/>
        </w:rPr>
      </w:pPr>
    </w:p>
    <w:p w14:paraId="31E67D48" w14:textId="3DD880D3" w:rsidR="000E252E" w:rsidRPr="000E252E" w:rsidRDefault="008A6F20" w:rsidP="00CE375F">
      <w:pPr>
        <w:keepNext/>
        <w:outlineLvl w:val="1"/>
        <w:rPr>
          <w:rFonts w:ascii="Avenir Book" w:eastAsia="Times New Roman" w:hAnsi="Avenir Book"/>
          <w:b/>
          <w:bCs/>
          <w:i/>
          <w:iCs/>
          <w:noProof/>
          <w:color w:val="auto"/>
          <w:sz w:val="28"/>
          <w:szCs w:val="28"/>
          <w:lang w:val="ru-RU"/>
        </w:rPr>
      </w:pPr>
      <w:r w:rsidRPr="00513886">
        <w:rPr>
          <w:rFonts w:ascii="Avenir Book" w:hAnsi="Avenir Book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429C46DE" wp14:editId="0057817A">
            <wp:simplePos x="0" y="0"/>
            <wp:positionH relativeFrom="column">
              <wp:posOffset>3286125</wp:posOffset>
            </wp:positionH>
            <wp:positionV relativeFrom="paragraph">
              <wp:posOffset>-323850</wp:posOffset>
            </wp:positionV>
            <wp:extent cx="1028700" cy="10287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029">
        <w:rPr>
          <w:rFonts w:ascii="Calibri" w:eastAsia="Times New Roman" w:hAnsi="Calibri"/>
          <w:b/>
          <w:bCs/>
          <w:i/>
          <w:iCs/>
          <w:noProof/>
          <w:color w:val="auto"/>
          <w:sz w:val="28"/>
          <w:szCs w:val="28"/>
          <w:lang w:val="ru-RU"/>
        </w:rPr>
        <w:t xml:space="preserve">Базовые </w:t>
      </w:r>
      <w:r w:rsidR="000E252E">
        <w:rPr>
          <w:rFonts w:ascii="Calibri" w:eastAsia="Times New Roman" w:hAnsi="Calibri"/>
          <w:b/>
          <w:bCs/>
          <w:i/>
          <w:iCs/>
          <w:noProof/>
          <w:color w:val="auto"/>
          <w:sz w:val="28"/>
          <w:szCs w:val="28"/>
          <w:lang w:val="ru-RU"/>
        </w:rPr>
        <w:t>Семинары</w:t>
      </w:r>
      <w:r w:rsidR="00CE375F" w:rsidRPr="000E252E">
        <w:rPr>
          <w:rFonts w:ascii="Avenir Book" w:eastAsia="Times New Roman" w:hAnsi="Avenir Book"/>
          <w:b/>
          <w:bCs/>
          <w:i/>
          <w:iCs/>
          <w:noProof/>
          <w:color w:val="auto"/>
          <w:sz w:val="28"/>
          <w:szCs w:val="28"/>
          <w:lang w:val="ru-RU"/>
        </w:rPr>
        <w:t>—</w:t>
      </w:r>
    </w:p>
    <w:p w14:paraId="61E1F404" w14:textId="73219EC2" w:rsidR="00CE375F" w:rsidRPr="000E252E" w:rsidRDefault="000E252E" w:rsidP="00CE375F">
      <w:pPr>
        <w:keepNext/>
        <w:outlineLvl w:val="1"/>
        <w:rPr>
          <w:rFonts w:ascii="Avenir Book" w:eastAsia="Times New Roman" w:hAnsi="Avenir Book"/>
          <w:b/>
          <w:bCs/>
          <w:i/>
          <w:iCs/>
          <w:noProof/>
          <w:color w:val="auto"/>
          <w:sz w:val="28"/>
          <w:szCs w:val="28"/>
          <w:lang w:val="ru-RU"/>
        </w:rPr>
      </w:pPr>
      <w:r>
        <w:rPr>
          <w:rFonts w:ascii="Calibri" w:eastAsia="Times New Roman" w:hAnsi="Calibri"/>
          <w:b/>
          <w:bCs/>
          <w:i/>
          <w:iCs/>
          <w:noProof/>
          <w:color w:val="auto"/>
          <w:sz w:val="28"/>
          <w:szCs w:val="28"/>
          <w:lang w:val="ru-RU"/>
        </w:rPr>
        <w:t>Как Изучать Библию</w:t>
      </w:r>
    </w:p>
    <w:p w14:paraId="345B28FA" w14:textId="3315F30D" w:rsidR="00CE375F" w:rsidRPr="000E252E" w:rsidRDefault="000E252E" w:rsidP="00CE375F">
      <w:pPr>
        <w:rPr>
          <w:rFonts w:ascii="Avenir Book" w:eastAsia="Times New Roman" w:hAnsi="Avenir Book"/>
          <w:b/>
          <w:bCs/>
          <w:noProof/>
          <w:color w:val="auto"/>
          <w:sz w:val="28"/>
          <w:szCs w:val="28"/>
          <w:lang w:val="ru-RU"/>
        </w:rPr>
      </w:pPr>
      <w:r>
        <w:rPr>
          <w:rFonts w:ascii="Calibri" w:eastAsia="Times New Roman" w:hAnsi="Calibri"/>
          <w:b/>
          <w:bCs/>
          <w:noProof/>
          <w:color w:val="auto"/>
          <w:sz w:val="28"/>
          <w:szCs w:val="28"/>
          <w:lang w:val="ru-RU"/>
        </w:rPr>
        <w:t>Занятие</w:t>
      </w:r>
      <w:r w:rsidR="00CE375F" w:rsidRPr="000E252E">
        <w:rPr>
          <w:rFonts w:ascii="Avenir Book" w:eastAsia="Times New Roman" w:hAnsi="Avenir Book"/>
          <w:b/>
          <w:bCs/>
          <w:noProof/>
          <w:color w:val="auto"/>
          <w:sz w:val="28"/>
          <w:szCs w:val="28"/>
          <w:lang w:val="ru-RU"/>
        </w:rPr>
        <w:t xml:space="preserve"> 7: </w:t>
      </w:r>
      <w:r>
        <w:rPr>
          <w:rFonts w:ascii="Calibri" w:eastAsia="Times New Roman" w:hAnsi="Calibri"/>
          <w:b/>
          <w:bCs/>
          <w:noProof/>
          <w:color w:val="auto"/>
          <w:sz w:val="28"/>
          <w:szCs w:val="28"/>
          <w:lang w:val="ru-RU"/>
        </w:rPr>
        <w:t>Поэзия и книги Мудрости</w:t>
      </w:r>
    </w:p>
    <w:p w14:paraId="283FCB66" w14:textId="77777777" w:rsidR="00CE375F" w:rsidRPr="000E252E" w:rsidRDefault="00CE375F" w:rsidP="00CE375F">
      <w:pPr>
        <w:rPr>
          <w:rFonts w:ascii="Avenir Book" w:eastAsia="Times New Roman" w:hAnsi="Avenir Book"/>
          <w:b/>
          <w:bCs/>
          <w:noProof/>
          <w:color w:val="auto"/>
          <w:sz w:val="28"/>
          <w:szCs w:val="28"/>
          <w:lang w:val="ru-RU"/>
        </w:rPr>
      </w:pPr>
      <w:r w:rsidRPr="000E252E">
        <w:rPr>
          <w:rFonts w:ascii="Avenir Book" w:eastAsia="Times New Roman" w:hAnsi="Avenir Book"/>
          <w:b/>
          <w:bCs/>
          <w:noProof/>
          <w:color w:val="auto"/>
          <w:sz w:val="28"/>
          <w:szCs w:val="28"/>
          <w:lang w:val="ru-RU"/>
        </w:rPr>
        <w:tab/>
        <w:t xml:space="preserve">      </w:t>
      </w:r>
    </w:p>
    <w:p w14:paraId="326AD3F5" w14:textId="77777777" w:rsidR="00CE375F" w:rsidRPr="000E252E" w:rsidRDefault="00CE375F" w:rsidP="00CE375F">
      <w:pPr>
        <w:pBdr>
          <w:bottom w:val="single" w:sz="4" w:space="1" w:color="auto"/>
        </w:pBdr>
        <w:rPr>
          <w:rFonts w:ascii="Avenir Book" w:eastAsia="Times New Roman" w:hAnsi="Avenir Book"/>
          <w:noProof/>
          <w:color w:val="auto"/>
          <w:sz w:val="24"/>
          <w:lang w:val="ru-RU"/>
        </w:rPr>
      </w:pPr>
    </w:p>
    <w:p w14:paraId="475237EB" w14:textId="77777777" w:rsidR="00CE375F" w:rsidRPr="000E252E" w:rsidRDefault="00CE375F" w:rsidP="00CE375F">
      <w:pPr>
        <w:rPr>
          <w:rFonts w:ascii="Avenir Book" w:eastAsia="Times New Roman" w:hAnsi="Avenir Book"/>
          <w:noProof/>
          <w:color w:val="auto"/>
          <w:sz w:val="24"/>
          <w:lang w:val="ru-RU"/>
        </w:rPr>
      </w:pPr>
    </w:p>
    <w:p w14:paraId="38380B03" w14:textId="32657A30" w:rsidR="00EA3EAF" w:rsidRPr="00513886" w:rsidRDefault="00EA3EAF">
      <w:pPr>
        <w:widowControl w:val="0"/>
        <w:jc w:val="center"/>
        <w:rPr>
          <w:rFonts w:ascii="Avenir Book" w:hAnsi="Avenir Book"/>
          <w:sz w:val="23"/>
          <w:szCs w:val="23"/>
        </w:rPr>
      </w:pPr>
      <w:r w:rsidRPr="000E252E">
        <w:rPr>
          <w:rFonts w:ascii="Avenir Book" w:hAnsi="Avenir Book"/>
          <w:sz w:val="23"/>
          <w:szCs w:val="23"/>
          <w:lang w:val="ru-RU"/>
        </w:rPr>
        <w:t>“</w:t>
      </w:r>
      <w:r w:rsidR="000E252E" w:rsidRPr="000E252E">
        <w:rPr>
          <w:rFonts w:ascii="Calibri" w:hAnsi="Calibri" w:cs="Calibri"/>
          <w:sz w:val="23"/>
          <w:szCs w:val="23"/>
          <w:lang w:val="ru-RU"/>
        </w:rPr>
        <w:t>Излилось</w:t>
      </w:r>
      <w:r w:rsidR="000E252E" w:rsidRPr="000E252E">
        <w:rPr>
          <w:rFonts w:ascii="Avenir Book" w:hAnsi="Avenir Book"/>
          <w:sz w:val="23"/>
          <w:szCs w:val="23"/>
          <w:lang w:val="ru-RU"/>
        </w:rPr>
        <w:t xml:space="preserve"> </w:t>
      </w:r>
      <w:r w:rsidR="000E252E" w:rsidRPr="000E252E">
        <w:rPr>
          <w:rFonts w:ascii="Calibri" w:hAnsi="Calibri" w:cs="Calibri"/>
          <w:sz w:val="23"/>
          <w:szCs w:val="23"/>
          <w:lang w:val="ru-RU"/>
        </w:rPr>
        <w:t>из</w:t>
      </w:r>
      <w:r w:rsidR="000E252E" w:rsidRPr="000E252E">
        <w:rPr>
          <w:rFonts w:ascii="Avenir Book" w:hAnsi="Avenir Book"/>
          <w:sz w:val="23"/>
          <w:szCs w:val="23"/>
          <w:lang w:val="ru-RU"/>
        </w:rPr>
        <w:t xml:space="preserve"> </w:t>
      </w:r>
      <w:r w:rsidR="000E252E" w:rsidRPr="000E252E">
        <w:rPr>
          <w:rFonts w:ascii="Calibri" w:hAnsi="Calibri" w:cs="Calibri"/>
          <w:sz w:val="23"/>
          <w:szCs w:val="23"/>
          <w:lang w:val="ru-RU"/>
        </w:rPr>
        <w:t>сердца</w:t>
      </w:r>
      <w:r w:rsidR="000E252E" w:rsidRPr="000E252E">
        <w:rPr>
          <w:rFonts w:ascii="Avenir Book" w:hAnsi="Avenir Book"/>
          <w:sz w:val="23"/>
          <w:szCs w:val="23"/>
          <w:lang w:val="ru-RU"/>
        </w:rPr>
        <w:t xml:space="preserve"> </w:t>
      </w:r>
      <w:r w:rsidR="000E252E" w:rsidRPr="000E252E">
        <w:rPr>
          <w:rFonts w:ascii="Calibri" w:hAnsi="Calibri" w:cs="Calibri"/>
          <w:sz w:val="23"/>
          <w:szCs w:val="23"/>
          <w:lang w:val="ru-RU"/>
        </w:rPr>
        <w:t>моего</w:t>
      </w:r>
      <w:r w:rsidR="000E252E" w:rsidRPr="000E252E">
        <w:rPr>
          <w:rFonts w:ascii="Avenir Book" w:hAnsi="Avenir Book"/>
          <w:sz w:val="23"/>
          <w:szCs w:val="23"/>
          <w:lang w:val="ru-RU"/>
        </w:rPr>
        <w:t xml:space="preserve"> </w:t>
      </w:r>
      <w:r w:rsidR="000E252E" w:rsidRPr="000E252E">
        <w:rPr>
          <w:rFonts w:ascii="Calibri" w:hAnsi="Calibri" w:cs="Calibri"/>
          <w:sz w:val="23"/>
          <w:szCs w:val="23"/>
          <w:lang w:val="ru-RU"/>
        </w:rPr>
        <w:t>слово</w:t>
      </w:r>
      <w:r w:rsidR="000E252E" w:rsidRPr="000E252E">
        <w:rPr>
          <w:rFonts w:ascii="Avenir Book" w:hAnsi="Avenir Book"/>
          <w:sz w:val="23"/>
          <w:szCs w:val="23"/>
          <w:lang w:val="ru-RU"/>
        </w:rPr>
        <w:t xml:space="preserve"> </w:t>
      </w:r>
      <w:r w:rsidR="000E252E" w:rsidRPr="000E252E">
        <w:rPr>
          <w:rFonts w:ascii="Calibri" w:hAnsi="Calibri" w:cs="Calibri"/>
          <w:sz w:val="23"/>
          <w:szCs w:val="23"/>
          <w:lang w:val="ru-RU"/>
        </w:rPr>
        <w:t>благое</w:t>
      </w:r>
      <w:r w:rsidR="000E252E" w:rsidRPr="000E252E">
        <w:rPr>
          <w:rFonts w:ascii="Avenir Book" w:hAnsi="Avenir Book"/>
          <w:sz w:val="23"/>
          <w:szCs w:val="23"/>
          <w:lang w:val="ru-RU"/>
        </w:rPr>
        <w:t xml:space="preserve">; </w:t>
      </w:r>
      <w:r w:rsidR="000E252E" w:rsidRPr="000E252E">
        <w:rPr>
          <w:rFonts w:ascii="Calibri" w:hAnsi="Calibri" w:cs="Calibri"/>
          <w:sz w:val="23"/>
          <w:szCs w:val="23"/>
          <w:lang w:val="ru-RU"/>
        </w:rPr>
        <w:t>я</w:t>
      </w:r>
      <w:r w:rsidR="000E252E" w:rsidRPr="000E252E">
        <w:rPr>
          <w:rFonts w:ascii="Avenir Book" w:hAnsi="Avenir Book"/>
          <w:sz w:val="23"/>
          <w:szCs w:val="23"/>
          <w:lang w:val="ru-RU"/>
        </w:rPr>
        <w:t xml:space="preserve"> </w:t>
      </w:r>
      <w:r w:rsidR="000E252E" w:rsidRPr="000E252E">
        <w:rPr>
          <w:rFonts w:ascii="Calibri" w:hAnsi="Calibri" w:cs="Calibri"/>
          <w:sz w:val="23"/>
          <w:szCs w:val="23"/>
          <w:lang w:val="ru-RU"/>
        </w:rPr>
        <w:t>говорю</w:t>
      </w:r>
      <w:r w:rsidR="000E252E" w:rsidRPr="000E252E">
        <w:rPr>
          <w:rFonts w:ascii="Avenir Book" w:hAnsi="Avenir Book"/>
          <w:sz w:val="23"/>
          <w:szCs w:val="23"/>
          <w:lang w:val="ru-RU"/>
        </w:rPr>
        <w:t xml:space="preserve">: </w:t>
      </w:r>
      <w:r w:rsidR="000E252E" w:rsidRPr="000E252E">
        <w:rPr>
          <w:rFonts w:ascii="Calibri" w:hAnsi="Calibri" w:cs="Calibri"/>
          <w:sz w:val="23"/>
          <w:szCs w:val="23"/>
          <w:lang w:val="ru-RU"/>
        </w:rPr>
        <w:t>песнь</w:t>
      </w:r>
      <w:r w:rsidR="000E252E" w:rsidRPr="000E252E">
        <w:rPr>
          <w:rFonts w:ascii="Avenir Book" w:hAnsi="Avenir Book"/>
          <w:sz w:val="23"/>
          <w:szCs w:val="23"/>
          <w:lang w:val="ru-RU"/>
        </w:rPr>
        <w:t xml:space="preserve"> </w:t>
      </w:r>
      <w:r w:rsidR="000E252E" w:rsidRPr="000E252E">
        <w:rPr>
          <w:rFonts w:ascii="Calibri" w:hAnsi="Calibri" w:cs="Calibri"/>
          <w:sz w:val="23"/>
          <w:szCs w:val="23"/>
          <w:lang w:val="ru-RU"/>
        </w:rPr>
        <w:t>моя</w:t>
      </w:r>
      <w:r w:rsidR="000E252E" w:rsidRPr="000E252E">
        <w:rPr>
          <w:rFonts w:ascii="Avenir Book" w:hAnsi="Avenir Book"/>
          <w:sz w:val="23"/>
          <w:szCs w:val="23"/>
          <w:lang w:val="ru-RU"/>
        </w:rPr>
        <w:t xml:space="preserve"> </w:t>
      </w:r>
      <w:r w:rsidR="000E252E" w:rsidRPr="000E252E">
        <w:rPr>
          <w:rFonts w:ascii="Calibri" w:hAnsi="Calibri" w:cs="Calibri"/>
          <w:sz w:val="23"/>
          <w:szCs w:val="23"/>
          <w:lang w:val="ru-RU"/>
        </w:rPr>
        <w:t>о</w:t>
      </w:r>
      <w:r w:rsidR="000E252E" w:rsidRPr="000E252E">
        <w:rPr>
          <w:rFonts w:ascii="Avenir Book" w:hAnsi="Avenir Book"/>
          <w:sz w:val="23"/>
          <w:szCs w:val="23"/>
          <w:lang w:val="ru-RU"/>
        </w:rPr>
        <w:t xml:space="preserve"> </w:t>
      </w:r>
      <w:r w:rsidR="000E252E" w:rsidRPr="000E252E">
        <w:rPr>
          <w:rFonts w:ascii="Calibri" w:hAnsi="Calibri" w:cs="Calibri"/>
          <w:sz w:val="23"/>
          <w:szCs w:val="23"/>
          <w:lang w:val="ru-RU"/>
        </w:rPr>
        <w:t>Царе</w:t>
      </w:r>
      <w:r w:rsidR="000E252E" w:rsidRPr="000E252E">
        <w:rPr>
          <w:rFonts w:ascii="Avenir Book" w:hAnsi="Avenir Book"/>
          <w:sz w:val="23"/>
          <w:szCs w:val="23"/>
          <w:lang w:val="ru-RU"/>
        </w:rPr>
        <w:t xml:space="preserve">; </w:t>
      </w:r>
      <w:r w:rsidR="000E252E" w:rsidRPr="000E252E">
        <w:rPr>
          <w:rFonts w:ascii="Calibri" w:hAnsi="Calibri" w:cs="Calibri"/>
          <w:sz w:val="23"/>
          <w:szCs w:val="23"/>
          <w:lang w:val="ru-RU"/>
        </w:rPr>
        <w:t>язык</w:t>
      </w:r>
      <w:r w:rsidR="000E252E" w:rsidRPr="000E252E">
        <w:rPr>
          <w:rFonts w:ascii="Avenir Book" w:hAnsi="Avenir Book"/>
          <w:sz w:val="23"/>
          <w:szCs w:val="23"/>
          <w:lang w:val="ru-RU"/>
        </w:rPr>
        <w:t xml:space="preserve"> </w:t>
      </w:r>
      <w:r w:rsidR="000E252E" w:rsidRPr="000E252E">
        <w:rPr>
          <w:rFonts w:ascii="Calibri" w:hAnsi="Calibri" w:cs="Calibri"/>
          <w:sz w:val="23"/>
          <w:szCs w:val="23"/>
          <w:lang w:val="ru-RU"/>
        </w:rPr>
        <w:t>мой</w:t>
      </w:r>
      <w:r w:rsidR="000E252E" w:rsidRPr="000E252E">
        <w:rPr>
          <w:rFonts w:ascii="Avenir Book" w:hAnsi="Avenir Book"/>
          <w:sz w:val="23"/>
          <w:szCs w:val="23"/>
          <w:lang w:val="ru-RU"/>
        </w:rPr>
        <w:t xml:space="preserve"> - </w:t>
      </w:r>
      <w:r w:rsidR="000E252E" w:rsidRPr="000E252E">
        <w:rPr>
          <w:rFonts w:ascii="Calibri" w:hAnsi="Calibri" w:cs="Calibri"/>
          <w:sz w:val="23"/>
          <w:szCs w:val="23"/>
          <w:lang w:val="ru-RU"/>
        </w:rPr>
        <w:t>трость</w:t>
      </w:r>
      <w:r w:rsidR="000E252E" w:rsidRPr="000E252E">
        <w:rPr>
          <w:rFonts w:ascii="Avenir Book" w:hAnsi="Avenir Book"/>
          <w:sz w:val="23"/>
          <w:szCs w:val="23"/>
          <w:lang w:val="ru-RU"/>
        </w:rPr>
        <w:t xml:space="preserve"> </w:t>
      </w:r>
      <w:r w:rsidR="000E252E" w:rsidRPr="000E252E">
        <w:rPr>
          <w:rFonts w:ascii="Calibri" w:hAnsi="Calibri" w:cs="Calibri"/>
          <w:sz w:val="23"/>
          <w:szCs w:val="23"/>
          <w:lang w:val="ru-RU"/>
        </w:rPr>
        <w:t>скорописца</w:t>
      </w:r>
      <w:r w:rsidR="000E252E" w:rsidRPr="000E252E">
        <w:rPr>
          <w:rFonts w:ascii="Avenir Book" w:hAnsi="Avenir Book"/>
          <w:sz w:val="23"/>
          <w:szCs w:val="23"/>
          <w:lang w:val="ru-RU"/>
        </w:rPr>
        <w:t>.</w:t>
      </w:r>
      <w:r w:rsidR="00513886" w:rsidRPr="000E252E">
        <w:rPr>
          <w:rFonts w:ascii="Avenir Book" w:hAnsi="Avenir Book"/>
          <w:sz w:val="23"/>
          <w:szCs w:val="23"/>
          <w:lang w:val="ru-RU"/>
        </w:rPr>
        <w:t xml:space="preserve">” </w:t>
      </w:r>
      <w:r w:rsidR="00513886" w:rsidRPr="00513886">
        <w:rPr>
          <w:rFonts w:ascii="Avenir Book" w:hAnsi="Avenir Book"/>
          <w:sz w:val="23"/>
          <w:szCs w:val="23"/>
        </w:rPr>
        <w:t>(</w:t>
      </w:r>
      <w:proofErr w:type="spellStart"/>
      <w:r w:rsidR="000E252E">
        <w:rPr>
          <w:rFonts w:ascii="Calibri" w:hAnsi="Calibri"/>
          <w:sz w:val="23"/>
          <w:szCs w:val="23"/>
          <w:lang w:val="ru-RU"/>
        </w:rPr>
        <w:t>Пс</w:t>
      </w:r>
      <w:proofErr w:type="spellEnd"/>
      <w:r w:rsidR="00513886" w:rsidRPr="00513886">
        <w:rPr>
          <w:rFonts w:ascii="Avenir Book" w:hAnsi="Avenir Book"/>
          <w:sz w:val="23"/>
          <w:szCs w:val="23"/>
        </w:rPr>
        <w:t xml:space="preserve">. </w:t>
      </w:r>
      <w:r w:rsidR="000E252E">
        <w:rPr>
          <w:rFonts w:ascii="Avenir Book" w:hAnsi="Avenir Book"/>
          <w:sz w:val="23"/>
          <w:szCs w:val="23"/>
        </w:rPr>
        <w:t>44.2</w:t>
      </w:r>
      <w:r w:rsidRPr="00513886">
        <w:rPr>
          <w:rFonts w:ascii="Avenir Book" w:hAnsi="Avenir Book"/>
          <w:sz w:val="23"/>
          <w:szCs w:val="23"/>
        </w:rPr>
        <w:t>)</w:t>
      </w:r>
    </w:p>
    <w:p w14:paraId="590B475B" w14:textId="77777777" w:rsidR="00EA3EAF" w:rsidRPr="00513886" w:rsidRDefault="00EA3EAF">
      <w:pPr>
        <w:jc w:val="center"/>
        <w:rPr>
          <w:rFonts w:ascii="Avenir Book" w:hAnsi="Avenir Book"/>
          <w:sz w:val="24"/>
        </w:rPr>
      </w:pPr>
    </w:p>
    <w:p w14:paraId="518BEF5E" w14:textId="3EB00E3E" w:rsidR="00EA3EAF" w:rsidRPr="000E252E" w:rsidRDefault="000E252E" w:rsidP="00513886">
      <w:pPr>
        <w:pStyle w:val="a4"/>
        <w:numPr>
          <w:ilvl w:val="0"/>
          <w:numId w:val="13"/>
        </w:numPr>
        <w:rPr>
          <w:rFonts w:ascii="Avenir Book" w:hAnsi="Avenir Book"/>
          <w:sz w:val="24"/>
          <w:lang w:val="ru-RU"/>
        </w:rPr>
      </w:pPr>
      <w:r>
        <w:rPr>
          <w:rFonts w:ascii="Calibri" w:hAnsi="Calibri"/>
          <w:sz w:val="24"/>
          <w:lang w:val="ru-RU"/>
        </w:rPr>
        <w:t>Что относится к произведениям Мудрости</w:t>
      </w:r>
      <w:r w:rsidR="00513886" w:rsidRPr="000E252E">
        <w:rPr>
          <w:rFonts w:ascii="Avenir Book" w:hAnsi="Avenir Book"/>
          <w:sz w:val="24"/>
          <w:lang w:val="ru-RU"/>
        </w:rPr>
        <w:t>?</w:t>
      </w:r>
    </w:p>
    <w:p w14:paraId="6146407C" w14:textId="77777777" w:rsidR="00513886" w:rsidRPr="000E252E" w:rsidRDefault="00513886" w:rsidP="00513886">
      <w:pPr>
        <w:rPr>
          <w:rFonts w:ascii="Avenir Book" w:hAnsi="Avenir Book"/>
          <w:sz w:val="24"/>
          <w:lang w:val="ru-RU"/>
        </w:rPr>
      </w:pPr>
    </w:p>
    <w:p w14:paraId="7516760C" w14:textId="77777777" w:rsidR="00513886" w:rsidRPr="000E252E" w:rsidRDefault="00513886" w:rsidP="00513886">
      <w:pPr>
        <w:rPr>
          <w:rFonts w:ascii="Avenir Book" w:hAnsi="Avenir Book"/>
          <w:sz w:val="24"/>
          <w:lang w:val="ru-RU"/>
        </w:rPr>
      </w:pPr>
    </w:p>
    <w:p w14:paraId="45B1BA56" w14:textId="77777777" w:rsidR="00513886" w:rsidRPr="000E252E" w:rsidRDefault="00513886" w:rsidP="00513886">
      <w:pPr>
        <w:rPr>
          <w:rFonts w:ascii="Avenir Book" w:hAnsi="Avenir Book"/>
          <w:sz w:val="24"/>
          <w:lang w:val="ru-RU"/>
        </w:rPr>
      </w:pPr>
    </w:p>
    <w:p w14:paraId="4E465EF7" w14:textId="62459508" w:rsidR="00513886" w:rsidRDefault="000E252E" w:rsidP="00513886">
      <w:pPr>
        <w:pStyle w:val="a4"/>
        <w:numPr>
          <w:ilvl w:val="0"/>
          <w:numId w:val="14"/>
        </w:numPr>
        <w:rPr>
          <w:rFonts w:ascii="Avenir Book" w:hAnsi="Avenir Book"/>
          <w:sz w:val="24"/>
        </w:rPr>
      </w:pPr>
      <w:r>
        <w:rPr>
          <w:rFonts w:ascii="Calibri" w:hAnsi="Calibri"/>
          <w:sz w:val="24"/>
          <w:lang w:val="ru-RU"/>
        </w:rPr>
        <w:t>Общеизвестная Мудрость</w:t>
      </w:r>
    </w:p>
    <w:p w14:paraId="08FF8C11" w14:textId="77777777" w:rsidR="00513886" w:rsidRDefault="00513886" w:rsidP="00513886">
      <w:pPr>
        <w:rPr>
          <w:rFonts w:ascii="Avenir Book" w:hAnsi="Avenir Book"/>
          <w:sz w:val="24"/>
        </w:rPr>
      </w:pPr>
    </w:p>
    <w:p w14:paraId="2F5BF017" w14:textId="77777777" w:rsidR="00513886" w:rsidRDefault="00513886" w:rsidP="00513886">
      <w:pPr>
        <w:rPr>
          <w:rFonts w:ascii="Avenir Book" w:hAnsi="Avenir Book"/>
          <w:sz w:val="24"/>
        </w:rPr>
      </w:pPr>
    </w:p>
    <w:p w14:paraId="6360B7F3" w14:textId="77777777" w:rsidR="00513886" w:rsidRPr="00513886" w:rsidRDefault="00513886" w:rsidP="00513886">
      <w:pPr>
        <w:rPr>
          <w:rFonts w:ascii="Avenir Book" w:hAnsi="Avenir Book"/>
          <w:sz w:val="24"/>
        </w:rPr>
      </w:pPr>
    </w:p>
    <w:p w14:paraId="4EB5501F" w14:textId="4A07FB91" w:rsidR="00513886" w:rsidRDefault="00A576F9" w:rsidP="00513886">
      <w:pPr>
        <w:pStyle w:val="a4"/>
        <w:numPr>
          <w:ilvl w:val="0"/>
          <w:numId w:val="14"/>
        </w:numPr>
        <w:rPr>
          <w:rFonts w:ascii="Avenir Book" w:hAnsi="Avenir Book"/>
          <w:sz w:val="24"/>
        </w:rPr>
      </w:pPr>
      <w:r>
        <w:rPr>
          <w:rFonts w:ascii="Calibri" w:hAnsi="Calibri"/>
          <w:sz w:val="24"/>
          <w:lang w:val="ru-RU"/>
        </w:rPr>
        <w:t>Умозрительная Мудрость</w:t>
      </w:r>
    </w:p>
    <w:p w14:paraId="107DC6FD" w14:textId="77777777" w:rsidR="00513886" w:rsidRDefault="00513886" w:rsidP="00513886">
      <w:pPr>
        <w:rPr>
          <w:rFonts w:ascii="Avenir Book" w:hAnsi="Avenir Book"/>
          <w:sz w:val="24"/>
        </w:rPr>
      </w:pPr>
    </w:p>
    <w:p w14:paraId="217BE265" w14:textId="77777777" w:rsidR="00513886" w:rsidRDefault="00513886" w:rsidP="00513886">
      <w:pPr>
        <w:rPr>
          <w:rFonts w:ascii="Avenir Book" w:hAnsi="Avenir Book"/>
          <w:sz w:val="24"/>
        </w:rPr>
      </w:pPr>
    </w:p>
    <w:p w14:paraId="3991F475" w14:textId="77777777" w:rsidR="00513886" w:rsidRDefault="00513886" w:rsidP="00513886">
      <w:pPr>
        <w:rPr>
          <w:rFonts w:ascii="Avenir Book" w:hAnsi="Avenir Book"/>
          <w:sz w:val="24"/>
        </w:rPr>
      </w:pPr>
    </w:p>
    <w:p w14:paraId="54EF543E" w14:textId="1276951B" w:rsidR="00513886" w:rsidRPr="00A576F9" w:rsidRDefault="00A576F9" w:rsidP="00A576F9">
      <w:pPr>
        <w:ind w:left="360"/>
        <w:rPr>
          <w:rFonts w:ascii="Avenir Book" w:hAnsi="Avenir Book"/>
          <w:sz w:val="24"/>
        </w:rPr>
      </w:pPr>
      <w:r>
        <w:rPr>
          <w:rFonts w:ascii="Calibri" w:hAnsi="Calibri"/>
          <w:sz w:val="24"/>
          <w:lang w:val="ru-RU"/>
        </w:rPr>
        <w:t>Б</w:t>
      </w:r>
      <w:r w:rsidRPr="00A576F9">
        <w:rPr>
          <w:rFonts w:ascii="Calibri" w:hAnsi="Calibri"/>
          <w:sz w:val="24"/>
        </w:rPr>
        <w:t xml:space="preserve">.   </w:t>
      </w:r>
      <w:r>
        <w:rPr>
          <w:rFonts w:ascii="Calibri" w:hAnsi="Calibri"/>
          <w:sz w:val="24"/>
          <w:lang w:val="ru-RU"/>
        </w:rPr>
        <w:t>Основные характеристики книг Мудрости</w:t>
      </w:r>
    </w:p>
    <w:p w14:paraId="76E3B84F" w14:textId="77777777" w:rsidR="00513886" w:rsidRDefault="00513886" w:rsidP="00513886">
      <w:pPr>
        <w:rPr>
          <w:rFonts w:ascii="Avenir Book" w:hAnsi="Avenir Book"/>
          <w:sz w:val="24"/>
        </w:rPr>
      </w:pPr>
    </w:p>
    <w:p w14:paraId="0EAEAD76" w14:textId="50A04EE2" w:rsidR="00513886" w:rsidRDefault="00A576F9" w:rsidP="00513886">
      <w:pPr>
        <w:pStyle w:val="a4"/>
        <w:numPr>
          <w:ilvl w:val="0"/>
          <w:numId w:val="15"/>
        </w:numPr>
        <w:rPr>
          <w:rFonts w:ascii="Avenir Book" w:hAnsi="Avenir Book"/>
          <w:sz w:val="24"/>
        </w:rPr>
      </w:pPr>
      <w:r>
        <w:rPr>
          <w:rFonts w:ascii="Calibri" w:hAnsi="Calibri"/>
          <w:sz w:val="24"/>
          <w:lang w:val="ru-RU"/>
        </w:rPr>
        <w:t>Сравнение</w:t>
      </w:r>
      <w:r w:rsidR="00513886">
        <w:rPr>
          <w:rFonts w:ascii="Avenir Book" w:hAnsi="Avenir Book"/>
          <w:sz w:val="24"/>
        </w:rPr>
        <w:t xml:space="preserve"> (</w:t>
      </w:r>
      <w:r>
        <w:rPr>
          <w:rFonts w:ascii="Calibri" w:hAnsi="Calibri"/>
          <w:sz w:val="24"/>
          <w:lang w:val="ru-RU"/>
        </w:rPr>
        <w:t>Притчи</w:t>
      </w:r>
      <w:r w:rsidR="00513886">
        <w:rPr>
          <w:rFonts w:ascii="Avenir Book" w:hAnsi="Avenir Book"/>
          <w:sz w:val="24"/>
        </w:rPr>
        <w:t xml:space="preserve"> 17:1)</w:t>
      </w:r>
    </w:p>
    <w:p w14:paraId="5A39CBDE" w14:textId="4819D75F" w:rsidR="00513886" w:rsidRDefault="00A576F9" w:rsidP="00513886">
      <w:pPr>
        <w:pStyle w:val="a4"/>
        <w:numPr>
          <w:ilvl w:val="0"/>
          <w:numId w:val="15"/>
        </w:numPr>
        <w:rPr>
          <w:rFonts w:ascii="Avenir Book" w:hAnsi="Avenir Book"/>
          <w:sz w:val="24"/>
        </w:rPr>
      </w:pPr>
      <w:r>
        <w:rPr>
          <w:rFonts w:ascii="Calibri" w:hAnsi="Calibri"/>
          <w:sz w:val="24"/>
          <w:lang w:val="ru-RU"/>
        </w:rPr>
        <w:t>Последовательность Чисел</w:t>
      </w:r>
      <w:r w:rsidR="00513886">
        <w:rPr>
          <w:rFonts w:ascii="Avenir Book" w:hAnsi="Avenir Book"/>
          <w:sz w:val="24"/>
        </w:rPr>
        <w:t xml:space="preserve"> (</w:t>
      </w:r>
      <w:r>
        <w:rPr>
          <w:rFonts w:ascii="Calibri" w:hAnsi="Calibri"/>
          <w:sz w:val="24"/>
          <w:lang w:val="ru-RU"/>
        </w:rPr>
        <w:t>Притчи</w:t>
      </w:r>
      <w:r w:rsidR="00513886">
        <w:rPr>
          <w:rFonts w:ascii="Avenir Book" w:hAnsi="Avenir Book"/>
          <w:sz w:val="24"/>
        </w:rPr>
        <w:t xml:space="preserve"> 6:16-19)</w:t>
      </w:r>
    </w:p>
    <w:p w14:paraId="4F28A151" w14:textId="5466F16C" w:rsidR="00513886" w:rsidRPr="00A576F9" w:rsidRDefault="00A576F9" w:rsidP="00513886">
      <w:pPr>
        <w:pStyle w:val="a4"/>
        <w:numPr>
          <w:ilvl w:val="0"/>
          <w:numId w:val="15"/>
        </w:numPr>
        <w:rPr>
          <w:rFonts w:ascii="Avenir Book" w:hAnsi="Avenir Book"/>
          <w:sz w:val="24"/>
          <w:lang w:val="ru-RU"/>
        </w:rPr>
      </w:pPr>
      <w:r>
        <w:rPr>
          <w:rFonts w:ascii="Calibri" w:hAnsi="Calibri"/>
          <w:sz w:val="24"/>
          <w:lang w:val="ru-RU"/>
        </w:rPr>
        <w:t>Аллитерация и акростих</w:t>
      </w:r>
      <w:r w:rsidR="00513886" w:rsidRPr="00A576F9">
        <w:rPr>
          <w:rFonts w:ascii="Avenir Book" w:hAnsi="Avenir Book"/>
          <w:sz w:val="24"/>
          <w:lang w:val="ru-RU"/>
        </w:rPr>
        <w:t xml:space="preserve"> (</w:t>
      </w:r>
      <w:proofErr w:type="spellStart"/>
      <w:r>
        <w:rPr>
          <w:rFonts w:ascii="Calibri" w:hAnsi="Calibri"/>
          <w:sz w:val="24"/>
          <w:lang w:val="ru-RU"/>
        </w:rPr>
        <w:t>Пс</w:t>
      </w:r>
      <w:proofErr w:type="spellEnd"/>
      <w:r>
        <w:rPr>
          <w:rFonts w:ascii="Avenir Book" w:hAnsi="Avenir Book"/>
          <w:sz w:val="24"/>
          <w:lang w:val="ru-RU"/>
        </w:rPr>
        <w:t xml:space="preserve"> 36</w:t>
      </w:r>
      <w:r w:rsidR="00513886" w:rsidRPr="00A576F9">
        <w:rPr>
          <w:rFonts w:ascii="Avenir Book" w:hAnsi="Avenir Book"/>
          <w:sz w:val="24"/>
          <w:lang w:val="ru-RU"/>
        </w:rPr>
        <w:t xml:space="preserve">; </w:t>
      </w:r>
      <w:r>
        <w:rPr>
          <w:rFonts w:ascii="Calibri" w:hAnsi="Calibri"/>
          <w:sz w:val="24"/>
          <w:lang w:val="ru-RU"/>
        </w:rPr>
        <w:t>Притчи</w:t>
      </w:r>
      <w:r w:rsidR="00513886" w:rsidRPr="00A576F9">
        <w:rPr>
          <w:rFonts w:ascii="Avenir Book" w:hAnsi="Avenir Book"/>
          <w:sz w:val="24"/>
          <w:lang w:val="ru-RU"/>
        </w:rPr>
        <w:t xml:space="preserve"> 31:10-31)</w:t>
      </w:r>
    </w:p>
    <w:p w14:paraId="6E6DC982" w14:textId="7E1F1C00" w:rsidR="00513886" w:rsidRDefault="00A576F9" w:rsidP="00513886">
      <w:pPr>
        <w:pStyle w:val="a4"/>
        <w:numPr>
          <w:ilvl w:val="0"/>
          <w:numId w:val="15"/>
        </w:numPr>
        <w:rPr>
          <w:rFonts w:ascii="Avenir Book" w:hAnsi="Avenir Book"/>
          <w:sz w:val="24"/>
        </w:rPr>
      </w:pPr>
      <w:r>
        <w:rPr>
          <w:rFonts w:ascii="Calibri" w:hAnsi="Calibri"/>
          <w:sz w:val="24"/>
          <w:lang w:val="ru-RU"/>
        </w:rPr>
        <w:t>Загадки</w:t>
      </w:r>
      <w:r w:rsidR="00513886">
        <w:rPr>
          <w:rFonts w:ascii="Avenir Book" w:hAnsi="Avenir Book"/>
          <w:sz w:val="24"/>
        </w:rPr>
        <w:t xml:space="preserve"> (</w:t>
      </w:r>
      <w:r>
        <w:rPr>
          <w:rFonts w:ascii="Calibri" w:hAnsi="Calibri"/>
          <w:sz w:val="24"/>
          <w:lang w:val="ru-RU"/>
        </w:rPr>
        <w:t xml:space="preserve">Судей </w:t>
      </w:r>
      <w:r w:rsidR="00513886">
        <w:rPr>
          <w:rFonts w:ascii="Avenir Book" w:hAnsi="Avenir Book"/>
          <w:sz w:val="24"/>
        </w:rPr>
        <w:t>14:12)</w:t>
      </w:r>
    </w:p>
    <w:p w14:paraId="0090100A" w14:textId="6C581176" w:rsidR="00513886" w:rsidRDefault="00A576F9" w:rsidP="00513886">
      <w:pPr>
        <w:pStyle w:val="a4"/>
        <w:numPr>
          <w:ilvl w:val="0"/>
          <w:numId w:val="15"/>
        </w:numPr>
        <w:rPr>
          <w:rFonts w:ascii="Avenir Book" w:hAnsi="Avenir Book"/>
          <w:sz w:val="24"/>
        </w:rPr>
      </w:pPr>
      <w:r>
        <w:rPr>
          <w:rFonts w:ascii="Calibri" w:hAnsi="Calibri"/>
          <w:sz w:val="24"/>
          <w:lang w:val="ru-RU"/>
        </w:rPr>
        <w:t>Басни</w:t>
      </w:r>
      <w:r w:rsidR="00513886">
        <w:rPr>
          <w:rFonts w:ascii="Avenir Book" w:hAnsi="Avenir Book"/>
          <w:sz w:val="24"/>
        </w:rPr>
        <w:t xml:space="preserve"> (</w:t>
      </w:r>
      <w:proofErr w:type="spellStart"/>
      <w:r>
        <w:rPr>
          <w:rFonts w:ascii="Calibri" w:hAnsi="Calibri"/>
          <w:sz w:val="24"/>
          <w:lang w:val="ru-RU"/>
        </w:rPr>
        <w:t>Иезек</w:t>
      </w:r>
      <w:proofErr w:type="spellEnd"/>
      <w:r w:rsidR="00513886">
        <w:rPr>
          <w:rFonts w:ascii="Avenir Book" w:hAnsi="Avenir Book"/>
          <w:sz w:val="24"/>
        </w:rPr>
        <w:t xml:space="preserve"> 17:3)</w:t>
      </w:r>
    </w:p>
    <w:p w14:paraId="485073FE" w14:textId="27044822" w:rsidR="00513886" w:rsidRDefault="00A576F9" w:rsidP="00513886">
      <w:pPr>
        <w:pStyle w:val="a4"/>
        <w:numPr>
          <w:ilvl w:val="0"/>
          <w:numId w:val="15"/>
        </w:numPr>
        <w:rPr>
          <w:rFonts w:ascii="Avenir Book" w:hAnsi="Avenir Book"/>
          <w:sz w:val="24"/>
        </w:rPr>
      </w:pPr>
      <w:r>
        <w:rPr>
          <w:rFonts w:ascii="Calibri" w:hAnsi="Calibri"/>
          <w:sz w:val="24"/>
          <w:lang w:val="ru-RU"/>
        </w:rPr>
        <w:t>Притчи</w:t>
      </w:r>
      <w:r w:rsidR="00513886">
        <w:rPr>
          <w:rFonts w:ascii="Avenir Book" w:hAnsi="Avenir Book"/>
          <w:sz w:val="24"/>
        </w:rPr>
        <w:t xml:space="preserve"> (2 </w:t>
      </w:r>
      <w:r>
        <w:rPr>
          <w:rFonts w:ascii="Calibri" w:hAnsi="Calibri"/>
          <w:sz w:val="24"/>
          <w:lang w:val="ru-RU"/>
        </w:rPr>
        <w:t xml:space="preserve">Царств </w:t>
      </w:r>
      <w:r w:rsidR="00513886">
        <w:rPr>
          <w:rFonts w:ascii="Avenir Book" w:hAnsi="Avenir Book"/>
          <w:sz w:val="24"/>
        </w:rPr>
        <w:t>12:1-4)</w:t>
      </w:r>
    </w:p>
    <w:p w14:paraId="02090202" w14:textId="7F86812F" w:rsidR="00513886" w:rsidRPr="00513886" w:rsidRDefault="00A576F9" w:rsidP="00513886">
      <w:pPr>
        <w:pStyle w:val="a4"/>
        <w:numPr>
          <w:ilvl w:val="0"/>
          <w:numId w:val="15"/>
        </w:numPr>
        <w:rPr>
          <w:rFonts w:ascii="Avenir Book" w:hAnsi="Avenir Book"/>
          <w:sz w:val="24"/>
        </w:rPr>
      </w:pPr>
      <w:r>
        <w:rPr>
          <w:rFonts w:ascii="Calibri" w:hAnsi="Calibri"/>
          <w:sz w:val="24"/>
          <w:lang w:val="ru-RU"/>
        </w:rPr>
        <w:t>Аллегории</w:t>
      </w:r>
      <w:r w:rsidR="00513886">
        <w:rPr>
          <w:rFonts w:ascii="Avenir Book" w:hAnsi="Avenir Book"/>
          <w:sz w:val="24"/>
        </w:rPr>
        <w:t xml:space="preserve"> (</w:t>
      </w:r>
      <w:r>
        <w:rPr>
          <w:rFonts w:ascii="Calibri" w:hAnsi="Calibri"/>
          <w:sz w:val="24"/>
          <w:lang w:val="ru-RU"/>
        </w:rPr>
        <w:t>Исайя</w:t>
      </w:r>
      <w:r w:rsidR="00513886">
        <w:rPr>
          <w:rFonts w:ascii="Avenir Book" w:hAnsi="Avenir Book"/>
          <w:sz w:val="24"/>
        </w:rPr>
        <w:t xml:space="preserve"> 5:1-7)</w:t>
      </w:r>
    </w:p>
    <w:p w14:paraId="006AC803" w14:textId="77777777" w:rsidR="00EA3EAF" w:rsidRPr="00513886" w:rsidRDefault="00EA3EAF">
      <w:pPr>
        <w:rPr>
          <w:rFonts w:ascii="Avenir Book" w:hAnsi="Avenir Book"/>
          <w:sz w:val="24"/>
        </w:rPr>
      </w:pPr>
    </w:p>
    <w:p w14:paraId="1B87CCEB" w14:textId="77777777" w:rsidR="00EA3EAF" w:rsidRPr="00513886" w:rsidRDefault="00EA3EAF">
      <w:pPr>
        <w:rPr>
          <w:rFonts w:ascii="Avenir Book" w:hAnsi="Avenir Book"/>
          <w:sz w:val="24"/>
        </w:rPr>
      </w:pPr>
    </w:p>
    <w:p w14:paraId="43CD2532" w14:textId="77777777" w:rsidR="00EA3EAF" w:rsidRPr="00513886" w:rsidRDefault="00EA3EAF">
      <w:pPr>
        <w:rPr>
          <w:rFonts w:ascii="Avenir Book" w:hAnsi="Avenir Book"/>
          <w:sz w:val="24"/>
        </w:rPr>
      </w:pPr>
    </w:p>
    <w:p w14:paraId="3018BBA1" w14:textId="026B38BD" w:rsidR="00EA3EAF" w:rsidRDefault="000E252E" w:rsidP="00513886">
      <w:pPr>
        <w:pStyle w:val="a4"/>
        <w:numPr>
          <w:ilvl w:val="0"/>
          <w:numId w:val="13"/>
        </w:numPr>
        <w:rPr>
          <w:rFonts w:ascii="Avenir Book" w:hAnsi="Avenir Book"/>
          <w:sz w:val="24"/>
        </w:rPr>
      </w:pPr>
      <w:r>
        <w:rPr>
          <w:rFonts w:ascii="Calibri" w:hAnsi="Calibri"/>
          <w:sz w:val="24"/>
          <w:lang w:val="ru-RU"/>
        </w:rPr>
        <w:t>Что такое поэтическая Литература</w:t>
      </w:r>
      <w:r w:rsidR="00513886">
        <w:rPr>
          <w:rFonts w:ascii="Avenir Book" w:hAnsi="Avenir Book"/>
          <w:sz w:val="24"/>
        </w:rPr>
        <w:t>?</w:t>
      </w:r>
    </w:p>
    <w:p w14:paraId="5E23DB23" w14:textId="77777777" w:rsidR="00513886" w:rsidRDefault="00513886" w:rsidP="00513886">
      <w:pPr>
        <w:rPr>
          <w:rFonts w:ascii="Avenir Book" w:hAnsi="Avenir Book"/>
          <w:sz w:val="24"/>
        </w:rPr>
      </w:pPr>
    </w:p>
    <w:p w14:paraId="3BD1FD10" w14:textId="77777777" w:rsidR="00513886" w:rsidRDefault="00513886" w:rsidP="00513886">
      <w:pPr>
        <w:rPr>
          <w:rFonts w:ascii="Avenir Book" w:hAnsi="Avenir Book"/>
          <w:sz w:val="24"/>
        </w:rPr>
      </w:pPr>
    </w:p>
    <w:p w14:paraId="1726E667" w14:textId="77777777" w:rsidR="00513886" w:rsidRDefault="00513886" w:rsidP="00513886">
      <w:pPr>
        <w:rPr>
          <w:rFonts w:ascii="Avenir Book" w:hAnsi="Avenir Book"/>
          <w:sz w:val="24"/>
        </w:rPr>
      </w:pPr>
    </w:p>
    <w:p w14:paraId="4A61BD7B" w14:textId="77777777" w:rsidR="00513886" w:rsidRDefault="00513886" w:rsidP="00513886">
      <w:pPr>
        <w:rPr>
          <w:rFonts w:ascii="Avenir Book" w:hAnsi="Avenir Book"/>
          <w:sz w:val="24"/>
        </w:rPr>
      </w:pPr>
    </w:p>
    <w:p w14:paraId="22AEFD23" w14:textId="77777777" w:rsidR="00513886" w:rsidRDefault="00513886" w:rsidP="00513886">
      <w:pPr>
        <w:rPr>
          <w:rFonts w:ascii="Avenir Book" w:hAnsi="Avenir Book"/>
          <w:sz w:val="24"/>
        </w:rPr>
      </w:pPr>
    </w:p>
    <w:p w14:paraId="01E6256F" w14:textId="77777777" w:rsidR="00513886" w:rsidRDefault="00513886" w:rsidP="00513886">
      <w:pPr>
        <w:rPr>
          <w:rFonts w:ascii="Avenir Book" w:hAnsi="Avenir Book"/>
          <w:sz w:val="24"/>
        </w:rPr>
      </w:pPr>
    </w:p>
    <w:p w14:paraId="7536C5E6" w14:textId="77777777" w:rsidR="00513886" w:rsidRDefault="00513886" w:rsidP="00513886">
      <w:pPr>
        <w:rPr>
          <w:rFonts w:ascii="Avenir Book" w:hAnsi="Avenir Book"/>
          <w:sz w:val="24"/>
        </w:rPr>
      </w:pPr>
    </w:p>
    <w:p w14:paraId="5152F9B3" w14:textId="19DD4A1E" w:rsidR="00513886" w:rsidRPr="000B749D" w:rsidRDefault="000B749D" w:rsidP="000B749D">
      <w:pPr>
        <w:ind w:left="360"/>
        <w:rPr>
          <w:rFonts w:ascii="Avenir Book" w:hAnsi="Avenir Book"/>
          <w:sz w:val="24"/>
          <w:lang w:val="ru-RU"/>
        </w:rPr>
      </w:pPr>
      <w:r>
        <w:rPr>
          <w:rFonts w:ascii="Calibri" w:hAnsi="Calibri"/>
          <w:sz w:val="24"/>
          <w:lang w:val="ru-RU"/>
        </w:rPr>
        <w:t xml:space="preserve">Г.    </w:t>
      </w:r>
      <w:r w:rsidR="000E252E" w:rsidRPr="000B749D">
        <w:rPr>
          <w:rFonts w:ascii="Calibri" w:hAnsi="Calibri"/>
          <w:sz w:val="24"/>
          <w:lang w:val="ru-RU"/>
        </w:rPr>
        <w:t>Основные Характеристики Поэтических произведений</w:t>
      </w:r>
    </w:p>
    <w:p w14:paraId="7F9CA0BC" w14:textId="77777777" w:rsidR="00513886" w:rsidRPr="000B749D" w:rsidRDefault="00513886" w:rsidP="00513886">
      <w:pPr>
        <w:rPr>
          <w:rFonts w:ascii="Avenir Book" w:hAnsi="Avenir Book"/>
          <w:sz w:val="24"/>
          <w:lang w:val="ru-RU"/>
        </w:rPr>
      </w:pPr>
    </w:p>
    <w:p w14:paraId="2BAE6385" w14:textId="7D1266D0" w:rsidR="00513886" w:rsidRPr="000B749D" w:rsidRDefault="000B749D" w:rsidP="00513886">
      <w:pPr>
        <w:pStyle w:val="a4"/>
        <w:numPr>
          <w:ilvl w:val="0"/>
          <w:numId w:val="17"/>
        </w:numPr>
        <w:rPr>
          <w:rFonts w:ascii="Avenir Book" w:hAnsi="Avenir Book"/>
          <w:sz w:val="24"/>
          <w:lang w:val="ru-RU"/>
        </w:rPr>
      </w:pPr>
      <w:r>
        <w:rPr>
          <w:rFonts w:ascii="Calibri" w:hAnsi="Calibri"/>
          <w:sz w:val="24"/>
          <w:lang w:val="ru-RU"/>
        </w:rPr>
        <w:t>Образы, метафоры, гиперболы</w:t>
      </w:r>
    </w:p>
    <w:p w14:paraId="00895BCC" w14:textId="44866D43" w:rsidR="00513886" w:rsidRPr="000B749D" w:rsidRDefault="000B749D" w:rsidP="00513886">
      <w:pPr>
        <w:pStyle w:val="a4"/>
        <w:numPr>
          <w:ilvl w:val="0"/>
          <w:numId w:val="17"/>
        </w:numPr>
        <w:rPr>
          <w:rFonts w:ascii="Avenir Book" w:hAnsi="Avenir Book"/>
          <w:sz w:val="24"/>
          <w:lang w:val="ru-RU"/>
        </w:rPr>
      </w:pPr>
      <w:r>
        <w:rPr>
          <w:rFonts w:ascii="Calibri" w:hAnsi="Calibri"/>
          <w:sz w:val="24"/>
          <w:lang w:val="ru-RU"/>
        </w:rPr>
        <w:t>Пары</w:t>
      </w:r>
    </w:p>
    <w:p w14:paraId="1CFBC8DE" w14:textId="2B1CC286" w:rsidR="00513886" w:rsidRPr="000B749D" w:rsidRDefault="000B749D" w:rsidP="00513886">
      <w:pPr>
        <w:pStyle w:val="a4"/>
        <w:numPr>
          <w:ilvl w:val="0"/>
          <w:numId w:val="17"/>
        </w:numPr>
        <w:rPr>
          <w:rFonts w:ascii="Avenir Book" w:hAnsi="Avenir Book"/>
          <w:sz w:val="24"/>
          <w:lang w:val="ru-RU"/>
        </w:rPr>
      </w:pPr>
      <w:r>
        <w:rPr>
          <w:rFonts w:ascii="Calibri" w:hAnsi="Calibri"/>
          <w:sz w:val="24"/>
          <w:lang w:val="ru-RU"/>
        </w:rPr>
        <w:t>Метр отсутствует</w:t>
      </w:r>
    </w:p>
    <w:p w14:paraId="2A9C85E7" w14:textId="12F3F3FC" w:rsidR="00513886" w:rsidRPr="000B749D" w:rsidRDefault="000B749D" w:rsidP="00513886">
      <w:pPr>
        <w:pStyle w:val="a4"/>
        <w:numPr>
          <w:ilvl w:val="0"/>
          <w:numId w:val="17"/>
        </w:numPr>
        <w:rPr>
          <w:rFonts w:ascii="Avenir Book" w:hAnsi="Avenir Book"/>
          <w:sz w:val="24"/>
          <w:lang w:val="ru-RU"/>
        </w:rPr>
      </w:pPr>
      <w:r>
        <w:rPr>
          <w:rFonts w:ascii="Calibri" w:hAnsi="Calibri"/>
          <w:sz w:val="24"/>
          <w:lang w:val="ru-RU"/>
        </w:rPr>
        <w:t>Параллелизм</w:t>
      </w:r>
    </w:p>
    <w:p w14:paraId="51C9AEDE" w14:textId="40539094" w:rsidR="00513886" w:rsidRPr="008E65EF" w:rsidRDefault="008E65EF" w:rsidP="008E65EF">
      <w:pPr>
        <w:ind w:left="1080"/>
        <w:rPr>
          <w:rFonts w:ascii="Avenir Book" w:hAnsi="Avenir Book"/>
          <w:sz w:val="24"/>
          <w:lang w:val="ru-RU"/>
        </w:rPr>
      </w:pPr>
      <w:r>
        <w:rPr>
          <w:rFonts w:ascii="Calibri" w:hAnsi="Calibri"/>
          <w:sz w:val="24"/>
          <w:lang w:val="ru-RU"/>
        </w:rPr>
        <w:t xml:space="preserve">а. </w:t>
      </w:r>
      <w:r w:rsidR="000B749D" w:rsidRPr="008E65EF">
        <w:rPr>
          <w:rFonts w:ascii="Calibri" w:hAnsi="Calibri"/>
          <w:sz w:val="24"/>
          <w:lang w:val="ru-RU"/>
        </w:rPr>
        <w:t>Синонимы</w:t>
      </w:r>
      <w:r w:rsidR="00513886" w:rsidRPr="008E65EF">
        <w:rPr>
          <w:rFonts w:ascii="Avenir Book" w:hAnsi="Avenir Book"/>
          <w:sz w:val="24"/>
          <w:lang w:val="ru-RU"/>
        </w:rPr>
        <w:t xml:space="preserve"> (</w:t>
      </w:r>
      <w:proofErr w:type="spellStart"/>
      <w:r w:rsidR="000B749D" w:rsidRPr="008E65EF">
        <w:rPr>
          <w:rFonts w:ascii="Calibri" w:hAnsi="Calibri"/>
          <w:sz w:val="24"/>
          <w:lang w:val="ru-RU"/>
        </w:rPr>
        <w:t>Пс</w:t>
      </w:r>
      <w:proofErr w:type="spellEnd"/>
      <w:r w:rsidR="00513886" w:rsidRPr="008E65EF">
        <w:rPr>
          <w:rFonts w:ascii="Avenir Book" w:hAnsi="Avenir Book"/>
          <w:sz w:val="24"/>
          <w:lang w:val="ru-RU"/>
        </w:rPr>
        <w:t xml:space="preserve"> 1</w:t>
      </w:r>
      <w:r w:rsidR="000B749D" w:rsidRPr="008E65EF">
        <w:rPr>
          <w:rFonts w:asciiTheme="minorHAnsi" w:hAnsiTheme="minorHAnsi"/>
          <w:sz w:val="24"/>
          <w:lang w:val="ru-RU"/>
        </w:rPr>
        <w:t>8</w:t>
      </w:r>
      <w:r w:rsidR="00513886" w:rsidRPr="008E65EF">
        <w:rPr>
          <w:rFonts w:ascii="Avenir Book" w:hAnsi="Avenir Book"/>
          <w:sz w:val="24"/>
          <w:lang w:val="ru-RU"/>
        </w:rPr>
        <w:t>:1)</w:t>
      </w:r>
    </w:p>
    <w:p w14:paraId="061824B0" w14:textId="1E06998C" w:rsidR="00513886" w:rsidRPr="008E65EF" w:rsidRDefault="008E65EF" w:rsidP="008E65EF">
      <w:pPr>
        <w:ind w:left="1080"/>
        <w:rPr>
          <w:rFonts w:ascii="Avenir Book" w:hAnsi="Avenir Book"/>
          <w:sz w:val="24"/>
          <w:lang w:val="ru-RU"/>
        </w:rPr>
      </w:pPr>
      <w:r>
        <w:rPr>
          <w:rFonts w:ascii="Calibri" w:hAnsi="Calibri"/>
          <w:sz w:val="24"/>
          <w:lang w:val="ru-RU"/>
        </w:rPr>
        <w:t xml:space="preserve">б. </w:t>
      </w:r>
      <w:r w:rsidR="000B749D" w:rsidRPr="008E65EF">
        <w:rPr>
          <w:rFonts w:ascii="Calibri" w:hAnsi="Calibri"/>
          <w:sz w:val="24"/>
          <w:lang w:val="ru-RU"/>
        </w:rPr>
        <w:t>Антитезы</w:t>
      </w:r>
      <w:r w:rsidR="00513886" w:rsidRPr="008E65EF">
        <w:rPr>
          <w:rFonts w:ascii="Avenir Book" w:hAnsi="Avenir Book"/>
          <w:sz w:val="24"/>
          <w:lang w:val="ru-RU"/>
        </w:rPr>
        <w:t xml:space="preserve"> (</w:t>
      </w:r>
      <w:r w:rsidR="000B749D" w:rsidRPr="008E65EF">
        <w:rPr>
          <w:rFonts w:ascii="Calibri" w:hAnsi="Calibri"/>
          <w:sz w:val="24"/>
          <w:lang w:val="ru-RU"/>
        </w:rPr>
        <w:t>Притчи</w:t>
      </w:r>
      <w:r w:rsidR="00513886" w:rsidRPr="008E65EF">
        <w:rPr>
          <w:rFonts w:ascii="Avenir Book" w:hAnsi="Avenir Book"/>
          <w:sz w:val="24"/>
          <w:lang w:val="ru-RU"/>
        </w:rPr>
        <w:t xml:space="preserve"> 13:9)</w:t>
      </w:r>
    </w:p>
    <w:p w14:paraId="67441940" w14:textId="46A7F792" w:rsidR="00513886" w:rsidRPr="008E65EF" w:rsidRDefault="008E65EF" w:rsidP="008E65EF">
      <w:pPr>
        <w:ind w:left="1080"/>
        <w:rPr>
          <w:rFonts w:ascii="Avenir Book" w:hAnsi="Avenir Book"/>
          <w:sz w:val="24"/>
          <w:lang w:val="ru-RU"/>
        </w:rPr>
      </w:pPr>
      <w:r>
        <w:rPr>
          <w:rFonts w:ascii="Calibri" w:hAnsi="Calibri"/>
          <w:sz w:val="24"/>
          <w:lang w:val="ru-RU"/>
        </w:rPr>
        <w:t xml:space="preserve">в. </w:t>
      </w:r>
      <w:r w:rsidR="000B749D" w:rsidRPr="008E65EF">
        <w:rPr>
          <w:rFonts w:ascii="Calibri" w:hAnsi="Calibri"/>
          <w:sz w:val="24"/>
          <w:lang w:val="ru-RU"/>
        </w:rPr>
        <w:t>Синтетический</w:t>
      </w:r>
      <w:r w:rsidR="00513886" w:rsidRPr="008E65EF">
        <w:rPr>
          <w:rFonts w:ascii="Avenir Book" w:hAnsi="Avenir Book"/>
          <w:sz w:val="24"/>
          <w:lang w:val="ru-RU"/>
        </w:rPr>
        <w:t xml:space="preserve"> (</w:t>
      </w:r>
      <w:proofErr w:type="spellStart"/>
      <w:r w:rsidR="000B749D" w:rsidRPr="008E65EF">
        <w:rPr>
          <w:rFonts w:ascii="Calibri" w:hAnsi="Calibri"/>
          <w:sz w:val="24"/>
          <w:lang w:val="ru-RU"/>
        </w:rPr>
        <w:t>Пс</w:t>
      </w:r>
      <w:proofErr w:type="spellEnd"/>
      <w:r w:rsidR="000B749D" w:rsidRPr="008E65EF">
        <w:rPr>
          <w:rFonts w:ascii="Avenir Book" w:hAnsi="Avenir Book"/>
          <w:sz w:val="24"/>
          <w:lang w:val="ru-RU"/>
        </w:rPr>
        <w:t xml:space="preserve"> 3:6,7</w:t>
      </w:r>
      <w:r w:rsidR="00513886" w:rsidRPr="008E65EF">
        <w:rPr>
          <w:rFonts w:ascii="Avenir Book" w:hAnsi="Avenir Book"/>
          <w:sz w:val="24"/>
          <w:lang w:val="ru-RU"/>
        </w:rPr>
        <w:t>)</w:t>
      </w:r>
    </w:p>
    <w:p w14:paraId="4B8A93C4" w14:textId="7BB8A7DC" w:rsidR="00513886" w:rsidRPr="008E65EF" w:rsidRDefault="000B749D" w:rsidP="00513886">
      <w:pPr>
        <w:pStyle w:val="a4"/>
        <w:numPr>
          <w:ilvl w:val="0"/>
          <w:numId w:val="17"/>
        </w:numPr>
        <w:rPr>
          <w:rFonts w:ascii="Avenir Book" w:hAnsi="Avenir Book"/>
          <w:sz w:val="24"/>
          <w:lang w:val="ru-RU"/>
        </w:rPr>
      </w:pPr>
      <w:r>
        <w:rPr>
          <w:rFonts w:ascii="Calibri" w:hAnsi="Calibri"/>
          <w:sz w:val="24"/>
          <w:lang w:val="ru-RU"/>
        </w:rPr>
        <w:t>Акростих</w:t>
      </w:r>
      <w:r w:rsidR="00513886" w:rsidRPr="008E65EF">
        <w:rPr>
          <w:rFonts w:ascii="Avenir Book" w:hAnsi="Avenir Book"/>
          <w:sz w:val="24"/>
          <w:lang w:val="ru-RU"/>
        </w:rPr>
        <w:t xml:space="preserve"> (</w:t>
      </w:r>
      <w:proofErr w:type="spellStart"/>
      <w:r>
        <w:rPr>
          <w:rFonts w:ascii="Calibri" w:hAnsi="Calibri"/>
          <w:sz w:val="24"/>
          <w:lang w:val="ru-RU"/>
        </w:rPr>
        <w:t>Пс</w:t>
      </w:r>
      <w:proofErr w:type="spellEnd"/>
      <w:r w:rsidR="00513886" w:rsidRPr="008E65EF">
        <w:rPr>
          <w:rFonts w:ascii="Avenir Book" w:hAnsi="Avenir Book"/>
          <w:sz w:val="24"/>
          <w:lang w:val="ru-RU"/>
        </w:rPr>
        <w:t xml:space="preserve"> 11</w:t>
      </w:r>
      <w:r>
        <w:rPr>
          <w:rFonts w:asciiTheme="minorHAnsi" w:hAnsiTheme="minorHAnsi"/>
          <w:sz w:val="24"/>
          <w:lang w:val="ru-RU"/>
        </w:rPr>
        <w:t>8</w:t>
      </w:r>
      <w:r w:rsidR="00513886" w:rsidRPr="008E65EF">
        <w:rPr>
          <w:rFonts w:ascii="Avenir Book" w:hAnsi="Avenir Book"/>
          <w:sz w:val="24"/>
          <w:lang w:val="ru-RU"/>
        </w:rPr>
        <w:t>)</w:t>
      </w:r>
    </w:p>
    <w:p w14:paraId="73948D94" w14:textId="77777777" w:rsidR="00513886" w:rsidRPr="008E65EF" w:rsidRDefault="00513886" w:rsidP="00513886">
      <w:pPr>
        <w:rPr>
          <w:rFonts w:ascii="Avenir Book" w:hAnsi="Avenir Book"/>
          <w:sz w:val="24"/>
          <w:lang w:val="ru-RU"/>
        </w:rPr>
      </w:pPr>
    </w:p>
    <w:p w14:paraId="09044622" w14:textId="77777777" w:rsidR="00513886" w:rsidRPr="008E65EF" w:rsidRDefault="00513886" w:rsidP="00513886">
      <w:pPr>
        <w:rPr>
          <w:rFonts w:ascii="Avenir Book" w:hAnsi="Avenir Book"/>
          <w:sz w:val="24"/>
          <w:lang w:val="ru-RU"/>
        </w:rPr>
      </w:pPr>
    </w:p>
    <w:p w14:paraId="1E99726C" w14:textId="77777777" w:rsidR="00513886" w:rsidRPr="008E65EF" w:rsidRDefault="00513886" w:rsidP="00513886">
      <w:pPr>
        <w:rPr>
          <w:rFonts w:ascii="Avenir Book" w:hAnsi="Avenir Book"/>
          <w:sz w:val="24"/>
          <w:lang w:val="ru-RU"/>
        </w:rPr>
      </w:pPr>
    </w:p>
    <w:p w14:paraId="7FC76E6D" w14:textId="760CABD0" w:rsidR="00513886" w:rsidRPr="008E65EF" w:rsidRDefault="00513886" w:rsidP="00513886">
      <w:pPr>
        <w:rPr>
          <w:rFonts w:ascii="Avenir Book" w:hAnsi="Avenir Book"/>
          <w:sz w:val="24"/>
          <w:lang w:val="ru-RU"/>
        </w:rPr>
      </w:pPr>
    </w:p>
    <w:p w14:paraId="5F28455E" w14:textId="77777777" w:rsidR="000B749D" w:rsidRPr="008E65EF" w:rsidRDefault="000B749D" w:rsidP="00513886">
      <w:pPr>
        <w:rPr>
          <w:rFonts w:ascii="Avenir Book" w:hAnsi="Avenir Book"/>
          <w:sz w:val="24"/>
          <w:lang w:val="ru-RU"/>
        </w:rPr>
      </w:pPr>
    </w:p>
    <w:p w14:paraId="20E43998" w14:textId="77777777" w:rsidR="00513886" w:rsidRPr="008E65EF" w:rsidRDefault="00513886" w:rsidP="00513886">
      <w:pPr>
        <w:rPr>
          <w:rFonts w:ascii="Avenir Book" w:hAnsi="Avenir Book"/>
          <w:sz w:val="24"/>
          <w:lang w:val="ru-RU"/>
        </w:rPr>
      </w:pPr>
    </w:p>
    <w:p w14:paraId="0403455F" w14:textId="040BAE25" w:rsidR="00513886" w:rsidRPr="000B749D" w:rsidRDefault="000B749D" w:rsidP="000B749D">
      <w:pPr>
        <w:ind w:left="360"/>
        <w:rPr>
          <w:rFonts w:ascii="Avenir Book" w:hAnsi="Avenir Book"/>
          <w:sz w:val="24"/>
          <w:lang w:val="ru-RU"/>
        </w:rPr>
      </w:pPr>
      <w:r>
        <w:rPr>
          <w:rFonts w:ascii="Calibri" w:hAnsi="Calibri"/>
          <w:sz w:val="24"/>
          <w:lang w:val="ru-RU"/>
        </w:rPr>
        <w:t>Д.   Почему поэзия</w:t>
      </w:r>
      <w:r w:rsidR="00513886" w:rsidRPr="000B749D">
        <w:rPr>
          <w:rFonts w:ascii="Avenir Book" w:hAnsi="Avenir Book"/>
          <w:sz w:val="24"/>
          <w:lang w:val="ru-RU"/>
        </w:rPr>
        <w:t>?</w:t>
      </w:r>
    </w:p>
    <w:p w14:paraId="28B4EE5C" w14:textId="77777777" w:rsidR="00513886" w:rsidRPr="000B749D" w:rsidRDefault="00513886" w:rsidP="00513886">
      <w:pPr>
        <w:rPr>
          <w:rFonts w:ascii="Avenir Book" w:hAnsi="Avenir Book"/>
          <w:sz w:val="24"/>
          <w:lang w:val="ru-RU"/>
        </w:rPr>
      </w:pPr>
    </w:p>
    <w:p w14:paraId="5172AB6A" w14:textId="77777777" w:rsidR="00513886" w:rsidRPr="000B749D" w:rsidRDefault="00513886" w:rsidP="00513886">
      <w:pPr>
        <w:rPr>
          <w:rFonts w:ascii="Avenir Book" w:hAnsi="Avenir Book"/>
          <w:sz w:val="24"/>
          <w:lang w:val="ru-RU"/>
        </w:rPr>
      </w:pPr>
    </w:p>
    <w:p w14:paraId="3726DD98" w14:textId="77777777" w:rsidR="00513886" w:rsidRPr="000B749D" w:rsidRDefault="00513886" w:rsidP="00513886">
      <w:pPr>
        <w:rPr>
          <w:rFonts w:ascii="Avenir Book" w:hAnsi="Avenir Book"/>
          <w:sz w:val="24"/>
          <w:lang w:val="ru-RU"/>
        </w:rPr>
      </w:pPr>
    </w:p>
    <w:p w14:paraId="690FF31F" w14:textId="77777777" w:rsidR="00513886" w:rsidRPr="000B749D" w:rsidRDefault="00513886" w:rsidP="00513886">
      <w:pPr>
        <w:rPr>
          <w:rFonts w:ascii="Avenir Book" w:hAnsi="Avenir Book"/>
          <w:sz w:val="24"/>
          <w:lang w:val="ru-RU"/>
        </w:rPr>
      </w:pPr>
    </w:p>
    <w:p w14:paraId="23EEE37A" w14:textId="77777777" w:rsidR="00513886" w:rsidRPr="000B749D" w:rsidRDefault="00513886" w:rsidP="00513886">
      <w:pPr>
        <w:rPr>
          <w:rFonts w:ascii="Avenir Book" w:hAnsi="Avenir Book"/>
          <w:sz w:val="24"/>
          <w:lang w:val="ru-RU"/>
        </w:rPr>
      </w:pPr>
    </w:p>
    <w:p w14:paraId="3FE2E428" w14:textId="77777777" w:rsidR="00EA3EAF" w:rsidRPr="000B749D" w:rsidRDefault="00EA3EAF">
      <w:pPr>
        <w:rPr>
          <w:rFonts w:ascii="Avenir Book" w:hAnsi="Avenir Book"/>
          <w:sz w:val="24"/>
          <w:lang w:val="ru-RU"/>
        </w:rPr>
      </w:pPr>
    </w:p>
    <w:p w14:paraId="7E57B61C" w14:textId="77777777" w:rsidR="00EA3EAF" w:rsidRPr="000B749D" w:rsidRDefault="00EA3EAF">
      <w:pPr>
        <w:rPr>
          <w:rFonts w:ascii="Avenir Book" w:hAnsi="Avenir Book"/>
          <w:sz w:val="24"/>
          <w:lang w:val="ru-RU"/>
        </w:rPr>
      </w:pPr>
    </w:p>
    <w:p w14:paraId="05F23960" w14:textId="6B1747B0" w:rsidR="00EA3EAF" w:rsidRPr="000B749D" w:rsidRDefault="000E252E" w:rsidP="00513886">
      <w:pPr>
        <w:jc w:val="center"/>
        <w:rPr>
          <w:rFonts w:ascii="Avenir Book" w:hAnsi="Avenir Book"/>
          <w:b/>
          <w:sz w:val="28"/>
          <w:lang w:val="ru-RU"/>
        </w:rPr>
      </w:pPr>
      <w:r>
        <w:rPr>
          <w:rFonts w:ascii="Calibri" w:hAnsi="Calibri"/>
          <w:b/>
          <w:sz w:val="28"/>
          <w:lang w:val="ru-RU"/>
        </w:rPr>
        <w:t>Практическое Упражнение</w:t>
      </w:r>
      <w:r w:rsidR="00513886" w:rsidRPr="000B749D">
        <w:rPr>
          <w:rFonts w:ascii="Avenir Book" w:hAnsi="Avenir Book"/>
          <w:b/>
          <w:sz w:val="28"/>
          <w:lang w:val="ru-RU"/>
        </w:rPr>
        <w:t xml:space="preserve">: </w:t>
      </w:r>
      <w:r>
        <w:rPr>
          <w:rFonts w:ascii="Calibri" w:hAnsi="Calibri"/>
          <w:b/>
          <w:sz w:val="28"/>
          <w:lang w:val="ru-RU"/>
        </w:rPr>
        <w:t>Псалом</w:t>
      </w:r>
      <w:r w:rsidR="00513886" w:rsidRPr="000B749D">
        <w:rPr>
          <w:rFonts w:ascii="Avenir Book" w:hAnsi="Avenir Book"/>
          <w:b/>
          <w:sz w:val="28"/>
          <w:lang w:val="ru-RU"/>
        </w:rPr>
        <w:t xml:space="preserve"> 1</w:t>
      </w:r>
    </w:p>
    <w:p w14:paraId="388FCC40" w14:textId="77777777" w:rsidR="00EA3EAF" w:rsidRPr="000B749D" w:rsidRDefault="00EA3EAF">
      <w:pPr>
        <w:rPr>
          <w:rFonts w:ascii="Avenir Book" w:hAnsi="Avenir Book"/>
          <w:sz w:val="24"/>
          <w:lang w:val="ru-RU"/>
        </w:rPr>
      </w:pPr>
    </w:p>
    <w:p w14:paraId="7F9B8BD0" w14:textId="77777777" w:rsidR="00EA3EAF" w:rsidRPr="000B749D" w:rsidRDefault="00EA3EAF">
      <w:pPr>
        <w:rPr>
          <w:rFonts w:ascii="Avenir Book" w:hAnsi="Avenir Book"/>
          <w:sz w:val="24"/>
          <w:lang w:val="ru-RU"/>
        </w:rPr>
      </w:pPr>
    </w:p>
    <w:p w14:paraId="6835E170" w14:textId="77777777" w:rsidR="000E252E" w:rsidRDefault="000E252E" w:rsidP="000E252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/>
          <w:sz w:val="24"/>
          <w:szCs w:val="32"/>
          <w:lang w:val="ru-RU"/>
        </w:rPr>
      </w:pPr>
    </w:p>
    <w:p w14:paraId="546CA36E" w14:textId="77777777" w:rsidR="000E252E" w:rsidRDefault="000E252E" w:rsidP="000E252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/>
          <w:sz w:val="24"/>
          <w:szCs w:val="32"/>
          <w:lang w:val="ru-RU"/>
        </w:rPr>
      </w:pPr>
    </w:p>
    <w:p w14:paraId="57AFD6A4" w14:textId="761666A4" w:rsidR="000E252E" w:rsidRPr="000E252E" w:rsidRDefault="00513886" w:rsidP="000E252E">
      <w:pPr>
        <w:widowControl w:val="0"/>
        <w:autoSpaceDE w:val="0"/>
        <w:autoSpaceDN w:val="0"/>
        <w:adjustRightInd w:val="0"/>
        <w:rPr>
          <w:rFonts w:ascii="Avenir Book" w:eastAsiaTheme="minorEastAsia" w:hAnsi="Avenir Book"/>
          <w:sz w:val="24"/>
          <w:szCs w:val="32"/>
          <w:lang w:val="ru-RU"/>
        </w:rPr>
      </w:pPr>
      <w:r w:rsidRPr="000E252E">
        <w:rPr>
          <w:rFonts w:ascii="Avenir Book" w:eastAsiaTheme="minorEastAsia" w:hAnsi="Avenir Book"/>
          <w:b/>
          <w:sz w:val="24"/>
          <w:szCs w:val="32"/>
          <w:lang w:val="ru-RU"/>
        </w:rPr>
        <w:t>1</w:t>
      </w:r>
      <w:r w:rsidRPr="0075758E">
        <w:rPr>
          <w:rFonts w:ascii="Avenir Book" w:eastAsiaTheme="minorEastAsia" w:hAnsi="Avenir Book"/>
          <w:b/>
          <w:sz w:val="24"/>
          <w:szCs w:val="32"/>
        </w:rPr>
        <w:t> 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Блажен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муж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,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который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не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ходит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на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совет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нечестивых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и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не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стоит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на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пути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грешных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и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не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сидит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в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собрании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="000E252E" w:rsidRPr="000E252E">
        <w:rPr>
          <w:rFonts w:ascii="Calibri" w:eastAsiaTheme="minorEastAsia" w:hAnsi="Calibri" w:cs="Calibri"/>
          <w:sz w:val="24"/>
          <w:szCs w:val="32"/>
          <w:lang w:val="ru-RU"/>
        </w:rPr>
        <w:t>развратителей</w:t>
      </w:r>
      <w:r w:rsidR="000E252E" w:rsidRPr="000E252E">
        <w:rPr>
          <w:rFonts w:ascii="Avenir Book" w:eastAsiaTheme="minorEastAsia" w:hAnsi="Avenir Book"/>
          <w:sz w:val="24"/>
          <w:szCs w:val="32"/>
          <w:lang w:val="ru-RU"/>
        </w:rPr>
        <w:t>,</w:t>
      </w:r>
    </w:p>
    <w:p w14:paraId="0FCA2DF8" w14:textId="77777777" w:rsidR="000E252E" w:rsidRPr="000E252E" w:rsidRDefault="000E252E" w:rsidP="000E252E">
      <w:pPr>
        <w:widowControl w:val="0"/>
        <w:autoSpaceDE w:val="0"/>
        <w:autoSpaceDN w:val="0"/>
        <w:adjustRightInd w:val="0"/>
        <w:rPr>
          <w:rFonts w:ascii="Avenir Book" w:eastAsiaTheme="minorEastAsia" w:hAnsi="Avenir Book"/>
          <w:sz w:val="24"/>
          <w:szCs w:val="32"/>
          <w:lang w:val="ru-RU"/>
        </w:rPr>
      </w:pPr>
      <w:proofErr w:type="gramStart"/>
      <w:r w:rsidRPr="000E252E">
        <w:rPr>
          <w:rFonts w:ascii="Avenir Book" w:eastAsiaTheme="minorEastAsia" w:hAnsi="Avenir Book"/>
          <w:sz w:val="24"/>
          <w:szCs w:val="32"/>
          <w:lang w:val="ru-RU"/>
        </w:rPr>
        <w:t>2</w:t>
      </w:r>
      <w:proofErr w:type="gramEnd"/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но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в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законе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Господа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воля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его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,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и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о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законе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Его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размышляет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он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день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и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ночь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>!</w:t>
      </w:r>
    </w:p>
    <w:p w14:paraId="5A523525" w14:textId="77777777" w:rsidR="000E252E" w:rsidRPr="000E252E" w:rsidRDefault="000E252E" w:rsidP="000E252E">
      <w:pPr>
        <w:widowControl w:val="0"/>
        <w:autoSpaceDE w:val="0"/>
        <w:autoSpaceDN w:val="0"/>
        <w:adjustRightInd w:val="0"/>
        <w:rPr>
          <w:rFonts w:ascii="Avenir Book" w:eastAsiaTheme="minorEastAsia" w:hAnsi="Avenir Book"/>
          <w:sz w:val="24"/>
          <w:szCs w:val="32"/>
          <w:lang w:val="ru-RU"/>
        </w:rPr>
      </w:pP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3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И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будет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он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как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дерево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,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посаженное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при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потоках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вод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,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которое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приносит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плод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свой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proofErr w:type="gramStart"/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во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время</w:t>
      </w:r>
      <w:proofErr w:type="gramEnd"/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свое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,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и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лист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которого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не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вянет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;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и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во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всем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,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что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он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ни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делает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,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успеет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>.</w:t>
      </w:r>
    </w:p>
    <w:p w14:paraId="1ECDB32C" w14:textId="77777777" w:rsidR="000E252E" w:rsidRPr="000E252E" w:rsidRDefault="000E252E" w:rsidP="000E252E">
      <w:pPr>
        <w:widowControl w:val="0"/>
        <w:autoSpaceDE w:val="0"/>
        <w:autoSpaceDN w:val="0"/>
        <w:adjustRightInd w:val="0"/>
        <w:rPr>
          <w:rFonts w:ascii="Avenir Book" w:eastAsiaTheme="minorEastAsia" w:hAnsi="Avenir Book"/>
          <w:sz w:val="24"/>
          <w:szCs w:val="32"/>
          <w:lang w:val="ru-RU"/>
        </w:rPr>
      </w:pP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4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Не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так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-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нечестивые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;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но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они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-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как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прах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, </w:t>
      </w:r>
      <w:proofErr w:type="spellStart"/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возметаемый</w:t>
      </w:r>
      <w:proofErr w:type="spellEnd"/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ветром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>.</w:t>
      </w:r>
    </w:p>
    <w:p w14:paraId="545F5395" w14:textId="77777777" w:rsidR="000E252E" w:rsidRPr="000E252E" w:rsidRDefault="000E252E" w:rsidP="000E252E">
      <w:pPr>
        <w:widowControl w:val="0"/>
        <w:autoSpaceDE w:val="0"/>
        <w:autoSpaceDN w:val="0"/>
        <w:adjustRightInd w:val="0"/>
        <w:rPr>
          <w:rFonts w:ascii="Avenir Book" w:eastAsiaTheme="minorEastAsia" w:hAnsi="Avenir Book"/>
          <w:sz w:val="24"/>
          <w:szCs w:val="32"/>
          <w:lang w:val="ru-RU"/>
        </w:rPr>
      </w:pP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5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Потому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не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устоят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нечестивые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на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суде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,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и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грешники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-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в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собрании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праведных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>.</w:t>
      </w:r>
    </w:p>
    <w:p w14:paraId="28B6090D" w14:textId="0BB6F3D5" w:rsidR="00513886" w:rsidRPr="000E252E" w:rsidRDefault="000E252E" w:rsidP="000E252E">
      <w:pPr>
        <w:widowControl w:val="0"/>
        <w:autoSpaceDE w:val="0"/>
        <w:autoSpaceDN w:val="0"/>
        <w:adjustRightInd w:val="0"/>
        <w:rPr>
          <w:rFonts w:ascii="Avenir Book" w:hAnsi="Avenir Book"/>
          <w:sz w:val="24"/>
          <w:lang w:val="ru-RU"/>
        </w:rPr>
      </w:pPr>
      <w:proofErr w:type="gramStart"/>
      <w:r w:rsidRPr="000E252E">
        <w:rPr>
          <w:rFonts w:ascii="Avenir Book" w:eastAsiaTheme="minorEastAsia" w:hAnsi="Avenir Book"/>
          <w:sz w:val="24"/>
          <w:szCs w:val="32"/>
          <w:lang w:val="ru-RU"/>
        </w:rPr>
        <w:t>6</w:t>
      </w:r>
      <w:proofErr w:type="gramEnd"/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Ибо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знает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Господь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путь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праведных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,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а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путь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нечестивых</w:t>
      </w:r>
      <w:r w:rsidRPr="000E252E">
        <w:rPr>
          <w:rFonts w:ascii="Avenir Book" w:eastAsiaTheme="minorEastAsia" w:hAnsi="Avenir Book"/>
          <w:sz w:val="24"/>
          <w:szCs w:val="32"/>
          <w:lang w:val="ru-RU"/>
        </w:rPr>
        <w:t xml:space="preserve"> </w:t>
      </w:r>
      <w:r w:rsidRPr="000E252E">
        <w:rPr>
          <w:rFonts w:ascii="Calibri" w:eastAsiaTheme="minorEastAsia" w:hAnsi="Calibri" w:cs="Calibri"/>
          <w:sz w:val="24"/>
          <w:szCs w:val="32"/>
          <w:lang w:val="ru-RU"/>
        </w:rPr>
        <w:t>погибнет</w:t>
      </w:r>
      <w:r w:rsidRPr="000E252E">
        <w:rPr>
          <w:rFonts w:ascii="Avenir Book" w:eastAsiaTheme="minorEastAsia" w:hAnsi="Avenir Book"/>
          <w:b/>
          <w:sz w:val="24"/>
          <w:szCs w:val="32"/>
          <w:lang w:val="ru-RU"/>
        </w:rPr>
        <w:t>.</w:t>
      </w:r>
      <w:r w:rsidRPr="000E252E">
        <w:rPr>
          <w:rFonts w:ascii="Avenir Book" w:hAnsi="Avenir Book"/>
          <w:sz w:val="24"/>
          <w:lang w:val="ru-RU"/>
        </w:rPr>
        <w:t xml:space="preserve"> </w:t>
      </w:r>
    </w:p>
    <w:p w14:paraId="0D4F9F3B" w14:textId="77777777" w:rsidR="00EA3EAF" w:rsidRPr="000E252E" w:rsidRDefault="00EA3EAF">
      <w:pPr>
        <w:rPr>
          <w:rFonts w:ascii="Avenir Book" w:eastAsia="Times New Roman" w:hAnsi="Avenir Book"/>
          <w:color w:val="auto"/>
          <w:sz w:val="24"/>
          <w:lang w:val="ru-RU" w:bidi="x-none"/>
        </w:rPr>
      </w:pPr>
    </w:p>
    <w:sectPr w:rsidR="00EA3EAF" w:rsidRPr="000E252E" w:rsidSect="00CE375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C7586" w14:textId="77777777" w:rsidR="00F64268" w:rsidRDefault="00F64268">
      <w:r>
        <w:separator/>
      </w:r>
    </w:p>
  </w:endnote>
  <w:endnote w:type="continuationSeparator" w:id="0">
    <w:p w14:paraId="23650DA6" w14:textId="77777777" w:rsidR="00F64268" w:rsidRDefault="00F6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Tw Cen MT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111C" w14:textId="77777777" w:rsidR="00EA3EAF" w:rsidRDefault="00EA3EAF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424C" w14:textId="77777777" w:rsidR="00EA3EAF" w:rsidRDefault="00EA3EAF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DB8AD" w14:textId="77777777" w:rsidR="00F64268" w:rsidRDefault="00F64268">
      <w:r>
        <w:separator/>
      </w:r>
    </w:p>
  </w:footnote>
  <w:footnote w:type="continuationSeparator" w:id="0">
    <w:p w14:paraId="7DF45759" w14:textId="77777777" w:rsidR="00F64268" w:rsidRDefault="00F6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ACEF" w14:textId="77777777" w:rsidR="00EA3EAF" w:rsidRDefault="00EA3EAF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FE77" w14:textId="77777777" w:rsidR="00EA3EAF" w:rsidRDefault="00EA3EAF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  <w:sz w:val="20"/>
      </w:rPr>
    </w:lvl>
    <w:lvl w:ilvl="1">
      <w:start w:val="1"/>
      <w:numFmt w:val="upperLetter"/>
      <w:suff w:val="nothing"/>
      <w:lvlText w:val="%2.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hint="default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3"/>
      <w:numFmt w:val="upperLetter"/>
      <w:lvlText w:val="%2."/>
      <w:lvlJc w:val="left"/>
      <w:pPr>
        <w:tabs>
          <w:tab w:val="num" w:pos="-630"/>
        </w:tabs>
        <w:ind w:left="-63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2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  <w:sz w:val="20"/>
      </w:rPr>
    </w:lvl>
    <w:lvl w:ilvl="1">
      <w:start w:val="1"/>
      <w:numFmt w:val="upperLetter"/>
      <w:suff w:val="nothing"/>
      <w:lvlText w:val="%2.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2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hint="default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6" w15:restartNumberingAfterBreak="0">
    <w:nsid w:val="05FD61EF"/>
    <w:multiLevelType w:val="multilevel"/>
    <w:tmpl w:val="894EE876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3"/>
      <w:numFmt w:val="upperLetter"/>
      <w:lvlText w:val="%2."/>
      <w:lvlJc w:val="left"/>
      <w:pPr>
        <w:tabs>
          <w:tab w:val="num" w:pos="-630"/>
        </w:tabs>
        <w:ind w:left="-63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7" w15:restartNumberingAfterBreak="0">
    <w:nsid w:val="15D67A20"/>
    <w:multiLevelType w:val="hybridMultilevel"/>
    <w:tmpl w:val="A24CB95A"/>
    <w:lvl w:ilvl="0" w:tplc="FF6221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5148"/>
    <w:multiLevelType w:val="hybridMultilevel"/>
    <w:tmpl w:val="2A88E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65A6B"/>
    <w:multiLevelType w:val="hybridMultilevel"/>
    <w:tmpl w:val="F9C48EA4"/>
    <w:lvl w:ilvl="0" w:tplc="7C36B4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C1FBF"/>
    <w:multiLevelType w:val="hybridMultilevel"/>
    <w:tmpl w:val="656EC26C"/>
    <w:lvl w:ilvl="0" w:tplc="4FAE2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12F4"/>
    <w:multiLevelType w:val="hybridMultilevel"/>
    <w:tmpl w:val="0682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907CD"/>
    <w:multiLevelType w:val="multilevel"/>
    <w:tmpl w:val="A07EA670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3"/>
      <w:numFmt w:val="upperLetter"/>
      <w:lvlText w:val="%2."/>
      <w:lvlJc w:val="left"/>
      <w:pPr>
        <w:tabs>
          <w:tab w:val="num" w:pos="-630"/>
        </w:tabs>
        <w:ind w:left="-63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14" w15:restartNumberingAfterBreak="0">
    <w:nsid w:val="5E400916"/>
    <w:multiLevelType w:val="hybridMultilevel"/>
    <w:tmpl w:val="961C5F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50902"/>
    <w:multiLevelType w:val="multilevel"/>
    <w:tmpl w:val="2E283132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3"/>
      <w:numFmt w:val="upperLetter"/>
      <w:lvlText w:val="%2."/>
      <w:lvlJc w:val="left"/>
      <w:pPr>
        <w:tabs>
          <w:tab w:val="num" w:pos="-630"/>
        </w:tabs>
        <w:ind w:left="-63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16" w15:restartNumberingAfterBreak="0">
    <w:nsid w:val="7CB56F64"/>
    <w:multiLevelType w:val="hybridMultilevel"/>
    <w:tmpl w:val="61AC67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15"/>
  </w:num>
  <w:num w:numId="12">
    <w:abstractNumId w:val="11"/>
  </w:num>
  <w:num w:numId="13">
    <w:abstractNumId w:val="9"/>
  </w:num>
  <w:num w:numId="14">
    <w:abstractNumId w:val="16"/>
  </w:num>
  <w:num w:numId="15">
    <w:abstractNumId w:val="1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F9"/>
    <w:rsid w:val="00065253"/>
    <w:rsid w:val="000B749D"/>
    <w:rsid w:val="000E252E"/>
    <w:rsid w:val="001B6D21"/>
    <w:rsid w:val="00436C40"/>
    <w:rsid w:val="004E0A31"/>
    <w:rsid w:val="00513886"/>
    <w:rsid w:val="005A52CC"/>
    <w:rsid w:val="005C34F7"/>
    <w:rsid w:val="00636874"/>
    <w:rsid w:val="007D7012"/>
    <w:rsid w:val="00801BEB"/>
    <w:rsid w:val="00813AB5"/>
    <w:rsid w:val="00827963"/>
    <w:rsid w:val="008A6F20"/>
    <w:rsid w:val="008E65EF"/>
    <w:rsid w:val="00930DF9"/>
    <w:rsid w:val="009F21D0"/>
    <w:rsid w:val="00A576F9"/>
    <w:rsid w:val="00A665E5"/>
    <w:rsid w:val="00B33D7E"/>
    <w:rsid w:val="00C25C63"/>
    <w:rsid w:val="00C8760D"/>
    <w:rsid w:val="00CE0F77"/>
    <w:rsid w:val="00CE375F"/>
    <w:rsid w:val="00CE763B"/>
    <w:rsid w:val="00DD0B7A"/>
    <w:rsid w:val="00EA3EAF"/>
    <w:rsid w:val="00F64268"/>
    <w:rsid w:val="00F92029"/>
    <w:rsid w:val="00F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4C70C5"/>
  <w15:chartTrackingRefBased/>
  <w15:docId w15:val="{3CCBCF9E-E34F-4F44-8524-3474AC55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ヒラギノ角ゴ Pro W3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customStyle="1" w:styleId="TitleA">
    <w:name w:val="Title A"/>
    <w:rPr>
      <w:rFonts w:eastAsia="ヒラギノ角ゴ Pro W3"/>
      <w:color w:val="000000"/>
      <w:sz w:val="26"/>
    </w:rPr>
  </w:style>
  <w:style w:type="paragraph" w:customStyle="1" w:styleId="ColorfulList-Accent11">
    <w:name w:val="Colorful List - Accent 11"/>
    <w:uiPriority w:val="34"/>
    <w:qFormat/>
    <w:pPr>
      <w:spacing w:after="200"/>
      <w:ind w:left="720"/>
    </w:pPr>
    <w:rPr>
      <w:rFonts w:ascii="Cambria" w:eastAsia="ヒラギノ角ゴ Pro W3" w:hAnsi="Cambria"/>
      <w:color w:val="000000"/>
      <w:sz w:val="24"/>
    </w:rPr>
  </w:style>
  <w:style w:type="character" w:customStyle="1" w:styleId="Hyperlink1">
    <w:name w:val="Hyperlink1"/>
    <w:autoRedefine/>
    <w:rPr>
      <w:color w:val="0000FF"/>
      <w:sz w:val="20"/>
      <w:u w:val="single"/>
    </w:rPr>
  </w:style>
  <w:style w:type="character" w:styleId="a3">
    <w:name w:val="Hyperlink"/>
    <w:basedOn w:val="a0"/>
    <w:locked/>
    <w:rsid w:val="007D7012"/>
    <w:rPr>
      <w:color w:val="0000FF"/>
      <w:u w:val="single"/>
    </w:rPr>
  </w:style>
  <w:style w:type="paragraph" w:styleId="a4">
    <w:name w:val="List Paragraph"/>
    <w:basedOn w:val="a"/>
    <w:uiPriority w:val="72"/>
    <w:qFormat/>
    <w:rsid w:val="004E0A31"/>
    <w:pPr>
      <w:ind w:left="720"/>
      <w:contextualSpacing/>
    </w:pPr>
  </w:style>
  <w:style w:type="table" w:styleId="a5">
    <w:name w:val="Table Grid"/>
    <w:basedOn w:val="a1"/>
    <w:locked/>
    <w:rsid w:val="004E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>Ingage Strategies, LLC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Arman Aubakirov</cp:lastModifiedBy>
  <cp:revision>6</cp:revision>
  <dcterms:created xsi:type="dcterms:W3CDTF">2017-07-31T12:51:00Z</dcterms:created>
  <dcterms:modified xsi:type="dcterms:W3CDTF">2017-10-11T14:21:00Z</dcterms:modified>
</cp:coreProperties>
</file>